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2def" w14:textId="95f2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создании системы управления силами и средствами системы коллективной безопасности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создании системы управления силами и средствами системы коллективной безопасности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системы управления силами и средствами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коллективной безопасности Организации Договора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- Организация, ОДКБ),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по дальнейшему формированию системы коллективной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управления силами и средствами системы коллективной безопасности Организации Договора о коллективной безопасности (далее - система управления силами и средствами ОДКБ),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систему управления силами и средствами ОДКБ.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силами и средствами ОДКБ представляет собой совокупность функционально взаимосвязанных между собой органов управления, пунктов управления и средств управления (системы связи, автоматизированные системы управления, а также специальные системы), составляющих организационно-техническую основу управления коалиционными (региональными) группировками войск (сил) в интересах обеспечения национальной и коллективной безопасности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силами и средствами ОДКБ базируется на элементах систем управления Сторон в регионах (районах) коллективной безопасности с учетом общности оборонного пространства, оперативного оборудования и инфраструктуры регионов (районов)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силы и средства системы коллективной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" - коалиционные (региональные) группировки войск (сил) и органы управления ими, группировки объединенных систем (ПВО, разведки, управления и другие) в регионах (районах) коллективной безопасности, межгосударственный орган военного управления системы коллективной безопасности для координации работы по формированию коалиционных (региональных) группировок войск (сил) и объединенных военных систем;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органы управления
</w:t>
      </w:r>
      <w:r>
        <w:rPr>
          <w:rFonts w:ascii="Times New Roman"/>
          <w:b w:val="false"/>
          <w:i w:val="false"/>
          <w:color w:val="000000"/>
          <w:sz w:val="28"/>
        </w:rPr>
        <w:t>
" - общее название органов военного управления, предназначенных для руководства и управления группировками войск (сил) и объединенными военными системами;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пункты управления
</w:t>
      </w:r>
      <w:r>
        <w:rPr>
          <w:rFonts w:ascii="Times New Roman"/>
          <w:b w:val="false"/>
          <w:i w:val="false"/>
          <w:color w:val="000000"/>
          <w:sz w:val="28"/>
        </w:rPr>
        <w:t>
" - специально оборудованные и оснащенные техническими средствами места, с которых осуществляется руководство коалиционными (региональными) группировками войск (сил) и объединенными военными системами;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система связи
</w:t>
      </w:r>
      <w:r>
        <w:rPr>
          <w:rFonts w:ascii="Times New Roman"/>
          <w:b w:val="false"/>
          <w:i w:val="false"/>
          <w:color w:val="000000"/>
          <w:sz w:val="28"/>
        </w:rPr>
        <w:t>
" - организационно-техническое объединение сил и средств связи, создаваемое для обеспечения обмена всеми видами информации в процессе управления силами и средствами системы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силами и средствами ОДКБ создается для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функционирования сил и средств системы коллективной безопасности Организации в мирное и военное время для адекватного реагирования на современные вызовы и угрозы национальной и коллективной безопасности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оптимальное применение сил и средств системы коллективной безопасности при перегруппировке и ведении боевых действий в регионе (районе)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непрерывного взаимодействия органов управления коалиционными (региональными) группировками войск (сил) с министерствами обороны Сторон в целях успешного выполнения ими задач в установленные сроки в любых условиях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межрегионального взаимодействия коалиционных (региональных) группировок войск (сил);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доведение сигналов боевого управления и оповещения до органов управления коалиционными (региональными) группировками войск (сил) и объединенными военными системами.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состав сил и средств системы управления силами и средствами ОДКБ определяются Советом коллективной безопасности ОДКБ; создание, развитие и совершенствование системы управления силами и средствами ОДКБ организовывает и осуществляет Совет министров обороны ОДКБ; состав, порядок комплектования и полномочия органов управления коалиционными (региональными) группировками войск (сил) определяются министрами обороны Сторон региона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сил и средств системы коллективной безопасности ОДКБ функционируют системы управления коалиционными (региональными) группировками войск (сил) в регионах коллективной безопасности: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группировки войск Центральноазиатского региона коллективной безопасности (формируется на основе двусторонних и региональных соглашений между Сторонами);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группировки войск Восточноевропейского региона коллективной безопасности (формируется в рамках Союзного государства Республики Беларусь и Российской Федерации);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группировки войск Кавказского региона коллективной безопасности (формируется на основе двусторонних соглашений между Республикой Армения и Российской Федерацией).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и функционировании системы управления силами и средствами ОДКБ Стороны примут все необходимые меры по обеспечению режима секретности и сохранности секретной информации в соответствии со своими нормативными правовыми актами по защите секретной информации и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положений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оформленные отдельными протоколами, которые являются неотъемлемой частью настоящего Соглашения и вступают в силу в порядке, установленном Статьей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между Сторонами при применении и толковании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_________ 200_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