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1e2" w14:textId="6677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2007 года N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объемах трансфертов общего характера между республиканским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областными бюджетами, бюджетами города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значения, столицы на 2008-2010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2008-2010 годов с разбивкой по годам.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 Объемы бюджетных изъятий, передаваемые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областных бюджетов и бюджетов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значения, столицы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бюджетов города республиканского значения, столицы в республиканский бюджет на 2008 год в сумме 81 752 134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- 15 467 703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- 4 249 313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- 52 400 834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- 9 634 284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изьятия из областных бюджетов и бюджетов города республиканского значения, столицы в pecпубликанский бюджет на 2009 год в сумме 89 922 302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- 20 192 716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- 5 342 114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- 55 811 279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- 8 576 193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2010 год в сумме 77 663 111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- 18 739 180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- 2 431 287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- 54 999 926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- 1 492 718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 Объемы бюджетных субвенций, передаваемые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в областные бюджеты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на 2008 год в сумме 449 066 155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- 31 498 056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- 15 722 690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- 48 921 656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- 46 936 313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- 44 196 691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- 20 212 610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- 35 715 079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- 33 661 004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- 36 160 661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- 14 677 917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- 31 031 953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- 90 331 525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на 2009 год в сумме 526 926 835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- 35 399 399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- 17 544 081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- 60 034 569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- 54 083 302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- 52 049 283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- 21 712 022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- 40 621 386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- 37 721 866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- 42 159 181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- 16 370 560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- 34 097 487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- 115 133 699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на 2010 год в сумме 645 354 441 тысячи тенге, и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- 42 771 759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- 23 691 835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- 73 799 997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- 64 659 125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- 62 677 573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- 26 545 434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- 50 337 692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- 45 264 059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- 51 506 999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- 21 736 991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- 40 432 203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- 141 930 774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Статьи 3. Объемы расходов, предусматриваемые в местных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Местным исполнительным органам областей, города республиканского значения, столицы в расходах местных бюджетов учесть средства на реализацию: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оздоровления в размере должностного оклада за счет средств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"Об образовании" касательно предоставления льготного проезда в период зимних и летних каникул на междугородном железнодорожном и автомобильном транспорте (кроме такси) обучающимся на основе государственного образовательного заказа в организациях технического и профессионального образования и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погашение местным исполнительным органом Павлодарской области долга перед республиканским бюджетом в течение 2008-2010 годов ежегодно в сумме 434 300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 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2008 года и действует до 31 декабря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