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9e46" w14:textId="6c99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Федеративной Республики Германия о транзите военного имущества и персонала через территорию Республики Казахстан в связи с участием Вооруженных Сил Федеративной Республики Германия в усилиях по стабилизации и восстановлению Исламской Республики Афганистан"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2007 года N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Федеративной Республики Германия о транзите военного имущества и персонала через территорию Республики Казахстан в связи с участием Вооруженных Сил Федеративной Республики Германия в усилиях по стабилизации и восстановлению Исламской Республики Афганистан".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между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и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Федеративной Республики Германия о транзите военного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имущества и персонала через территорию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связи с участием Вооруженных Сил Федеративной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Германия в усилиях по стабилизации и восстановлению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Исламской Республики Афганистан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Федеративной Республики Германия о транзите военного имущества и персонала через территорию Республики Казахстан в связи с участием Вооруженных Сил Федеративной Республики Германия в усилиях по стабилизации и восстановлению Исламской Республики Афганистан, совершенное в Берлине 1 февраля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Правительством Федеративной Республики Германия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транзите военного имущества и персонала через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территорию Республики Казахстан в связи с участием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Вооруженных Сил Федеративной Республики Германия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усилиях по стабилизации и восстановлению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Исламской Республики Афганистан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Федеративной Республики Германия,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резолюций 1368 (2001), 1373 (2001), 1386 (2001), 1444 (2002), 1510 (2003), 1536 (2004), 1589 (2005), 1623 (2005) и 1707 (2006) Совета Безопасности Организации Объединенных Наций,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международным усилиям по стабилизации и восстановлению Исламской Республики Афганистан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определяет порядок осуществления транзита Федеративной Республикой Германия через территорию Республики Казахстан военного имущества и персонала в целях поддержки международных усилий по стабилизации и восстановлению Исламской Республики Афганистан.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необходимости детали осуществления транзита через территорию Республики Казахстан могут быть оговорены Сторонами в отдельных соглашениях.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Соглашения используемые в нем термины означают следующее: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"военное имущество" - комплексы различных видов оружия и средства обеспечения его боевого применения, в том числе средства доставки, системы наведения, пуска, управления, а также другие специальные технические средства и иные грузы, предназначенные для оснащения вооруженных сил, боеприпасы и их компоненты, запасные части, приборы и комплектующие изделия к приборам, системы обеспечения жизнедеятельности личного состава вооруженных сил, коллективные и индивидуальные средства защиты от оружия массового поражения, средства профилактики и лечения последствий применения оружия массового поражения, специальное тыловое оборудование, военная форма одежды и относящиеся к ней знаки отличия и атрибуты, находящиеся под ответственностью Федеративной Республики Германия, с учетом ограничений установленных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 </w:t>
      </w:r>
      <w:r>
        <w:rPr>
          <w:rFonts w:ascii="Times New Roman"/>
          <w:b w:val="false"/>
          <w:i w:val="false"/>
          <w:color w:val="000000"/>
          <w:sz w:val="28"/>
        </w:rPr>
        <w:t>
 об обычных вооруженных силах в Европе от 19 ноября 1990 года;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"персонал" - военные и гражданские служащие Федеративной Республики Германия;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"транзит" - проезд/полет через территорию Республики Казахстан железнодорожным/воздушным видом транспорта по маршрутам предоставляемым в соответствии с законодательством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"воздушное судно" - воздушное судно Федеративной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Германия, включая подпадающее под действие главы 2 тома I Приложения 16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 о международной гражданской авиации от 7 декабря 1944 года;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"пункт пропуска" - территория в пределах железнодорожной станции, а также другое специально оборудованное место, где осуществляются пограничный и таможенный, а при необходимости, и другие виды контроля и пропуска через государственную границу Республики Казахстан военного имущества и персонала.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Транзитные полеты через воздушное пространство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воздушных судов осуществляются на основании специального разрешения, выдаваемого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Казахстанская Сторона в целях, указанных в статье 1 настоящего Соглашения, определяет единый годичный номер специального разрешения на транзитные полеты с ежегодным обновлением.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получения специального разрешения на использование воздушного пространства Республики Казахстан Германская Сторона заблаговременно направляет Казахстанской Стороне соответствующий запрос по дипломатическим каналам.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Специальное разрешение автоматически аннулируется в случае прекращения действия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Германская Сторона предоставляет уведомление об использовании воздушного пространства Республики Казахстан по воздушным коридорам, предоставляемым Казахстанской Стороной (Приложение к настоящему Соглашению), воздушными судами в срок не менее чем за 24 часа до планируемого вылета путем направления плана полета в Главный Центр планирования воздушного движения Республики Казахстан (AFTN - UAAKZDZK, UAAAZDZW) с указанием следующих полетных данных: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единый годичный номер специального разрешения;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тип, регистрационный номер и радиопозывной воздушного судна;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пункты вылета и назначения воздушного судна;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общие сведения по перевозке (люди, груз, опасный груз);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дата, полный маршрут и график движения с обязательным указанием авиатрасс на маршруте полета, точек входа/выхода в/из воздушного пространства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Полеты воздушных судов по воздушным трассам Республики Казахстан должны осуществляться с соблюдением международных правил полетов гражданских воздушных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Казахстанская Сторона предоставляет воздушным судам аэронавигационное обслуживание с взиманием аэронавигационных сборов.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Воздушные суда, совершающие полеты в воздушном пространстве Республики Казахстан, должны быть оборудованы: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аппаратурой радиосвязи, обеспечивающей поддержание двусторонней радиосвязи с предоставляющей аэронавигационные услуги службой;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радиолокационным приемоответчиком (транспондером), действующим в соответствующем режиме согласно установленному Международной организацией гражданской авиации (ИКАО) порядку.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Переговоры экипажей воздушных судов с диспетчерами ведутся на английском языке только по установленным правилам фразеологии радиосвязи.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 военного имущества железнодорожным транспортом осуществляется исключительно в целях настоящего Соглашения в соответствии с законодательством Республики Казахстан на основании разрешения, выдаваемого уполномоченным органом Республики Казахстан по экспортному контролю.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Транзит персонала осуществляется на безвизовой основе при наличии дипломатических, служебных или заграничных паспортов.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взаимодействуют по всем вопросам, связанным с обеспечением пребывания персонала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Германская Сторона информирует Казахстанскую Сторону о запланированном транзите персонала железнодорожным транспортом в срок не менее чем за 72 часа до въезда/прибытия на территорию Республики Казахстан путем предоставления их поименного списка с указанием паспортных данных и должностей.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Персонал обязан соблюдать законодательство Республики Казахстан, в том числе таможенные и иные правила, а также не вмешиваться во внутренние дела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транзите персонал может носить военную форму.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маршруту транзита персонал не может покидать железнодорожный состав без разрешения компетентных органов Республики Казахстан, за исключением технического осмотра железнодорожного состава и военного имущества.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 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персонал в период его пребывания на территории Республики Казахстан распространяется юрисдикция Республики Казахстан, за исключением случаев, предусмотренных в пункте 2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Юрисдикция Республики Казахстан не распространяется на персонал, в период его пребывания на территории Республики Казахстан в связи с настоящим Соглашением: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совершения персоналом преступлений или административных правонарушений против Федеративной Республики Германия, а также против персонала или в отношении военного имущества, принадлежащего Федеративной Республике Германия;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совершения персоналом преступлений или административных правонарушений при непосредственном исполнении им служебных обязанностей.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Военное имущество и персонал при транзите в соответствии с настоящим Соглашением подлежат пограничному, таможенному, а при необходимости, по решению компетентных казахстанских органов, и другим видам контроля и оформлению в соответствии с настоящим Соглашением и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Досмотр военного имущества и персонала при осуществлении пограничного и таможенного контроля в пункте пропуска, а также истребование и проверка дополнительных документов и сведений, необходимых для осуществления пограничного и таможенного контроля, производится исключительно в случае, если у пограничных и таможенных органов Республики Казахстан имеются основания полагать, что указанное имущество не является имуществом, на транзит которого выдано разрешение.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Транзит военного имущества и персонала через государственную границу Республики Казахстан осуществляется без взимания таможенных пошлин, таможенных сборов за таможенное оформление и налогов.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Германская Сторона (или уполномоченные ею организации) возмещает Казахстанской Стороне и казахстанским юридическим лицам расходы за конкретные услуги, связанные с транзитом.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получаемая одной Стороной в связи с транзитом, не может быть передана третьей стороне без письменного согласия Стороны, представившей данную информацию.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 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не предъявляют друг другу претензий и не возбуждают в отношении друг друга гражданских судебных разбирательств в связи с деятельностью, осуществляемой во исполнение настоящего Соглашения, за исключением претензий в связи с причинением смерти, телесного повреждения или материального ущерба, явившихся результатом преднамеренных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нанесении ущерба вследствие аварии претензии предъявляются к виновной в аварии Стороне.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причинения ущерба третьим лицам по вине Германской Стороны при осуществлении транзита, Германская Сторона принимает на себя обязательство по его возмещению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связанные с применением и толкованием положений настоящего Соглашения, разрешаются путем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 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со дня получения Германской Стороной письменного уведомления Казахстанской Стороны о выполнении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временно применяется со дня его подписания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заключается на неопределенный срок и прекращает действие по истечении шести месяцев с даты направления одной из сторон по дипломатическим каналам уведомления другой стороне о своем намерении прекратить действие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Берлин 1 февраля 2007 года в двух экземплярах, каждый на казахском, немецком и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обращаются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 Федеративной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Казахстан                  Республики Германия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