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3f86" w14:textId="ec03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декабря 2006 года N 1220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2007 года N 637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4)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января 2001 года "О зерне", в связи с увеличением рыночных цен на зерно,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2006 года N 1220 "Об утверждении паспортов республиканских бюджетных программ на 2007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119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Финансово-экономическом результате, пункта 7. "Ожидаемые результаты выполнения бюджетной программы" слова "11,0-12,5 тыс. тенге" заменить словами "14,0-18,0 тыс. тенге".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совместно с акционерным обществом "Национальный холдинг "КазАгро" в установленном законодательством порядке обеспечить заключение с отечественными сельскохозяйственными товаропроизводителями соглашений,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