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97e7" w14:textId="4439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загрязняющих веществ и видов отходов, для которых устанавливаются нормативы эмиссий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№ 557.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21 января 2015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всему тексту слова "и взимается плата за эмиссии в окружающую среду" исключены постановлением Правительства РК от 14.05.2009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загрязняющих веществ и видов отходов, для которых устанавливаются нормативы эмиссий.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557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загрязняющих веществ и видов отходов,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которых устанавливаются нормативы эмиссий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Перечень загрязняющих веществ, для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устанавливаются нормативы эмиссий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Вещества, загрязняющие атмосферный воздух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Диоксид серы и другие соединения серы.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Оксиды азота и другие соединения азота.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Окись углерода.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Летучие органические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Металлы и их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Мышьяк и его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Цианиды.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Хлор и его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Фтор и его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Предельные углеводороды.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Меркаптаны.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Сероводород.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Углерод черный (сажа).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Пыль, в т.ч. асбестосодержащая (взвешенные частицы, волокна).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Полихлорированные дибензодиоксины и полихлорированные дибензофураны.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Иные загрязняющие вещества и их соединения 1 и 2 классов опасности, для которых установлены санитарно-гигиенические нормативы Республики Казахстан предельно допустимых концентраций (далее - ПДК) и ориентировочные безопасные уровни воздействия (далее - ОБУВ) в атмосферном воздухе населенных мест.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Вещества, загрязняющие воду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Органические соединения галогенов и вещества, которые в водной среде могут образовывать эти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Органические соединения фосфора.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Органические соединения олова.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Металлы и их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Углеводороды и их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Цианиды.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Мышьяк и его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Пестициды (ядохимикаты), для которых установлены ПДК или ОБУВ.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Взвешенные вещества и суспензии.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Вещества, которые способствуют эфтрофизации (нитраты и фосфаты).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Вещества, оказывающие неблагоприятное воздействие на кислородный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Иные загрязняющие вещества и их соединения 1 и 2 классов опасности, для которых установлены санитарно-гигиенические нормативы Республики Казахстан ПДК и ОБУВ в водных объектах культурно-бытового, хозяйственно-питьевого и рыбохозяйственного водопользования.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видов отходов, для которых устанавливаются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нормативы размещения отходов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Коммунальные отходы.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Промышленные отходы.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Радиоактивные отходы.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