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4fe4" w14:textId="33f4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технической защите информации в Региональной антитеррористической структуре Шанхайской организации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2007 года N 463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Соглашение о технической защите информации в Региональной антитеррористической структуре Шанхайской организации сотрудничества, совершенное в городе Шанхае 15 июня 2006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технической защите информации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Региональной антитеррористической структуре </w:t>
      </w:r>
      <w:r>
        <w:br/>
      </w:r>
      <w:r>
        <w:rPr>
          <w:rFonts w:ascii="Times New Roman"/>
          <w:b/>
          <w:i w:val="false"/>
          <w:color w:val="000000"/>
        </w:rPr>
        <w:t xml:space="preserve">
Шанхайской организации сотрудничества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Официально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заверенный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текст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технической защите информации в Региональной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антитеррористической структуре Шанхайской </w:t>
      </w:r>
      <w:r>
        <w:br/>
      </w:r>
      <w:r>
        <w:rPr>
          <w:rFonts w:ascii="Times New Roman"/>
          <w:b/>
          <w:i w:val="false"/>
          <w:color w:val="000000"/>
        </w:rPr>
        <w:t>
организации сотрудничества Вступило в силу 5 сентября 2015 года -</w:t>
      </w:r>
      <w:r>
        <w:br/>
      </w:r>
      <w:r>
        <w:rPr>
          <w:rFonts w:ascii="Times New Roman"/>
          <w:b/>
          <w:i w:val="false"/>
          <w:color w:val="000000"/>
        </w:rPr>
        <w:t>
Бюллетень международных договоров РК 2015 г., № 5, ст. 50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государств-членов Шанхайской организации сотрудничества и Шанхайская организация сотрудничества,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государствами-членами Шанхайской организации сотрудничества о Региональной антитеррористической структуре от 7 июня 2002 года,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обеспечении защиты секретной информации в рамках Региональной антитеррористической структуры Шанхайской организации сотрудничества от 17 июня 2004 года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банке данных Региональной антитеррористической структуры Шанхайской организации сотрудничества от 17 июня 2004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обеспечить техническую защиту информации в Региональной антитеррористической структуре Шанхайской организации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действуя в соответствии с законодательством своих государств и общепризнанными принципами и нормами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Понятия, применяемые в настоящем Соглашении, означают следующее: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"информация" - секретная информация, в значении, определенном в статье 1 Соглашения об обеспечении защиты секретной информации в рамках Региональной антитеррористической структуры Шанхайской организации сотрудничества от 17 июня 2004 года;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"техническая защита информации" - комплекс мероприятий по предотвращению утечки информации по техническим каналам, несанкционированного доступа к ней, по предупреждению воздействий с целью разрушения (уничтожения) или искажения информации в процессе ее создания, хранения, обработки и передачи;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"средства технической защиты информации" - программные и аппаратные средства, предназначенные для защиты информации на объектах и в системах различного назначения, а также средства контроля эффективности защиты информации;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"комплексный технический контроль" - контроль состояния защищенности объектов и систем различного назначения от несанкционированного доступа к информации, в том числе с использованием технических средств.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строят свои отношения в области технической защиты информации на основе взаимного уважения интересов и признания прав собственности на результаты интеллектуальной деятельности.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настоящего Соглашения эксперты Сторон разрабатывают и представляют Исполнительному комитету Региональной антитеррористической структуры Шанхайской организации сотрудничества предложения по конкретным мерам технической защиты информации в Региональной антитеррористической структуре Шанхайской организации сотрудничества в виде технических заданий, требований и других документов для согласования со Сторонами и принятия решений в соответствии с правилами и процедурами Шанхайской организации сотрудничества.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сотрудничают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нормативных правовых, нормативных и методических документов для Региональной антитеррористической структуры Шанхайской организации сотрудничества в области технической защиты информации в Региональной антитеррористической структуре Шанхайской организации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подготовка, переподготовка и повышение квалификации специалистов Сторон на основе разработанных квалификационных требований по технической защите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производство, поставка и использование в Региональной антитеррористической структуре Шанхайской организации сотрудничества образцов научно-технической продукции и средств технической защиты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Региональной антитеррористической структуре Шанхайской организации сотрудничества услуг по комплексному техническому контролю;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совместных научных конференций, симпозиумов, выставок по вопросам технической защиты информации.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государств-членов Шанхайской организации сотрудничества в течение тридцати дней после выполнения внутригосударственных процедур, необходимых для вступления в силу настоящего Соглашения, уведомляют депозитария в письменной форме о своих компетентных органах, ответственных за реализацию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Шанхайской организации сотрудничества органом, ответственным за реализацию настоящего Соглашения, является Региональная антитеррористическая структура Шанхайской организации сотрудничества.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Расходы на обеспечение технической защиты информации в Региональной антитеррористической структуре Шанхайской организации сотрудничества осуществляется за счет средств бюджета Шанхайской организации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расходы, связанные с реализацией настоящего Соглашения, Правительства государств-членов Шанхайской организации сотрудничества несут самостоятельно на территории своих государств.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Исполнительный комитет Региональной антитеррористической структуры Шанхайской организации сотрудничества совместно с экспертами Сторон в соответствии с Соглашением о порядке формирования и исполнения бюджета Шанхайской организации сотрудничества от 29 мая 2003 года готовит предложения на следующий финансовый год по номенклатуре и объемам средств технической защиты информации, необходимых приборов, оборудования, материалов и комплектующих изделий к ним для Региональной антитеррористической структуры Шанхайской организации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утверждения бюджета Шанхайской организации сотрудничества на очередной финансовый год Исполнительный комитет Региональной антитеррористической структуры Шанхайской организации сотрудничества заключает после согласования с экспертами Сторон в пределах, предусмотренных на эти цели средств Региональной антитеррористической структуры Шанхайской организации сотрудничества, на тендерной (конкурсной) основе соответствующие договоры (контракты).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Техническая защита информации в Региональной антитеррористической структуре Шанхайской организации сотрудничества осуществляется в соответствии с требованиями по технической защите информации, утверждаемыми Советом Региональной антитеррористической структуры Шанхайской организации сотрудничества.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Технический контроль за соблюдением в Региональной антитеррористической структуре Шанхайской организации сотрудничества норм по технической защите информации при разработке и эксплуатации защищенных объектов и систем, используемых в интересах Региональной антитеррористической структуры Шанхайской организации сотрудничества, осуществляется группой экспертов Сторон, действующей в соответствии с положением об этой группе, утверждаемым Советом Региональной антитеррористической структуры Шанхайской организации сотрудничества, с привлечением при необходимости специалистов организации-разработчика средств технической защиты информации.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Ответственность за обеспечение технической защиты информации в Региональной антитеррористической структуре Шанхайской организации сотрудничества возлагается на Директора Исполнительного комитета Региональной антитеррористической структуры Шанхайской организации сотрудничества.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выявления факта нарушения требований по технической защите информации в Региональной антитеррористической структуре Шанхайской организации сотрудничества Стороны проводят консультации, осуществляют разбирательства в соответствии с законодательством своих государств и правилами, действующими в Региональной антитеррористической структуре Шанхайской организации сотрудничества, и информируют друг друга об их результатах в письменной форме через Исполнительный комитет Региональной антитеррористической структуры Шанхайской организации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Расследование фактов несанкционированного распространения информации, связанных с нарушением требований по технической защите информации, осуществляется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16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об обеспечении защиты секретной информации в рамках Региональной антитеррористической структуры Шанхайской организации сотрудничества от 17 июня 2004 года.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относительно толкования или применения настоящего Соглашения разрешаются путем переговоров или консультаций между Сторонами.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Рабочими языками при осуществлении сотрудничества в рамках настоящего Соглашения являются русский и китайский языки.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с согласия Сторон могут вноситься изменения путем заключения протоколов, которые вступают в силу в порядке, установленном статьей 15 настоящего Соглашения.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на тридцатый день с даты получения депозитарием последнего из уведомлений в письменной форме о выполнении Правительствами государств-членов Шанхайской организации сотрудничества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Депозитарием настоящего Соглашения является Секретариат Шанхайской организации сотрудничества. Депозитарий рассылает заверенные копии настоящего Соглашения Правительствам государств-членов Шанхайской организации сотрудничества в течение пятнадцати дней с даты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Депозитарий в течение пятнадцати дней с даты получения уведомления от Правительства государства-члена Шанхайской организации сотрудничества о компетентном органе, указанном в абзаце первом статьи 5 настоящего Соглашения, сообщает об этом другим Правительствам государств-членов Шанхайской организации сотрудничества.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открыто для присоединения других государств, являющихся участниками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Шанхайской 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борьбе с терроризмом, сепаратизмом и экстремизмом от 15 июня 2001 года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обеспечении защиты секретной информации в рамках Региональной антитеррористической структуры Шанхайской организации сотрудничества от 17 июня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присоединившегося государства настоящее Соглашение вступает в силу на тридцатый день с даты получения депозитарием документа о его присоединении.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17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остается в силе до момента прекращения действия Соглашения об обеспечении защиты секретной информации в рамках Региональной антитеррористической структуры Шанхайской организации сотрудничества от 17 июня 2004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Шанхае 15 июня 2006 года в одном подлинном экземпляре на русском и китайском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Китайской Народной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Кыргызской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Шанхайскую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организацию сотрудничества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