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4fe4" w14:textId="33f4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технической защите информации в Региональной антитеррористической структуре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2007 года N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о технической защите информации в Региональной антитеррористической структуре Шанхайской организации сотрудничества, совершенное в городе Шанхае 15 июня 2006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технической защите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Региональной антитеррористической структуре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технической защите информации в Региональной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антитеррористической структуре Шанхайской 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сотрудничества Вступило в силу 5 сентября 2015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 2015 г., № 5, ст. 50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 и Шанхайская организация сотрудничества,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техническую защиту информации в Региональной антитеррористической структуре Шанхайской организации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законодательством своих государств и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применяемые в настоящем Соглашении, означают следующее: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"информация" - секретная информация, в значении, определенном в статье 1 Соглашения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"техническая защита информации" - комплекс мероприятий по предотвращению утечки информации по техническим каналам, несанкционированного доступа к ней, по предупреждению воздействий с целью разрушения (уничтожения) или искажения информации в процессе ее создания, хранения, обработки и передачи;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 технической защиты информации" - программные и аппаратные средства, предназначенные для защиты информации на объектах и в системах различного назначения, а также средства контроля эффективности защиты информации;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"комплексный технический контроль" - контроль состояния защищенности объектов и систем различного назначения от несанкционированного доступа к информации, в том числе с использованием технических средств.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строят свои отношения в области технической защиты информации на основе взаимного уважения интересов и признания прав собственности на результаты интеллектуальной деятельности.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эксперты Сторон разрабатывают и представляют Исполнительному комитету Региональной антитеррористической структуры Шанхайской организации сотрудничества предложения по конкретным мерам технической защиты информации в Региональной антитеррористической структуре Шанхайской организации сотрудничества в виде технических заданий, требований и других документов для согласования со Сторонами и принятия решений в соответствии с правилами и процедурами Шанхайской организации сотрудничества.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правовых, нормативных и методических документов для Региональной антитеррористической структуры Шанхайской организации сотрудничества в области технической защиты информации в Региональной антитеррористической структуре Шанхайской организации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переподготовка и повышение квалификации специалистов Сторон на основе разработанных квалификационных требований по технической защите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производство, поставка и использование в Региональной антитеррористической структуре Шанхайской организации сотрудничества образцов научно-технической продукции и средств технической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Региональной антитеррористической структуре Шанхайской организации сотрудничества услуг по комплексному техническому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научных конференций, симпозиумов, выставок по вопросам технической защиты информации.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 в течение тридцати дней после выполнения внутригосударственных процедур, необходимых для вступления в силу настоящего Соглашения, уведомляют депозитария в письменной форме о своих компетентных органах, ответственных за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Шанхайской организации сотрудничества органом, ответственным за реализацию настоящего Соглашения, является Региональная антитеррористическая структура Шанхайской организации сотрудничества.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на обеспечение технической защиты информации в Региональной антитеррористической структуре Шанхайской организации сотрудничества осуществляется за счет средств бюджета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расходы, связанные с реализацией настоящего Соглашения, Правительства государств-членов Шанхайской организации сотрудничества несут самостоятельно на территории своих государств.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Региональной антитеррористической структуры Шанхайской организации сотрудничества совместно с экспертами Сторон в соответствии с Соглашением о порядке формирования и исполнения бюджета Шанхайской организации сотрудничества от 29 мая 2003 года готовит предложения на следующий финансовый год по номенклатуре и объемам средств технической защиты информации, необходимых приборов, оборудования, материалов и комплектующих изделий к ним для Региональной антитеррористической структуры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бюджета Шанхайской организации сотрудничества на очередной финансовый год Исполнительный комитет Региональной антитеррористической структуры Шанхайской организации сотрудничества заключает после согласования с экспертами Сторон в пределах, предусмотренных на эти цели средств Региональной антитеррористической структуры Шанхайской организации сотрудничества, на тендерной (конкурсной) основе соответствующие договоры (контракты).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защита информации в Региональной антитеррористической структуре Шанхайской организации сотрудничества осуществляется в соответствии с требованиями по технической защите информации, утверждаемыми Советом Региональной антитеррористической структуры Шанхайской организации сотрудничества.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Технический контроль за соблюдением в Региональной антитеррористической структуре Шанхайской организации сотрудничества норм по технической защите информации при разработке и эксплуатации защищенных объектов и систем, используемых в интересах Региональной антитеррористической структуры Шанхайской организации сотрудничества, осуществляется группой экспертов Сторон, действующей в соответствии с положением об этой группе, утверждаемым Советом Региональной антитеррористической структуры Шанхайской организации сотрудничества, с привлечением при необходимости специалистов организации-разработчика средств технической защиты информации.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Ответственность за обеспечение технической защиты информации в Региональной антитеррористической структуре Шанхайской организации сотрудничества возлагается на Директора Исполнительного комитета Региональной антитеррористической структуры Шанхайской организации сотрудничества.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выявления факта нарушения требований по технической защите информации в Региональной антитеррористической структуре Шанхайской организации сотрудничества Стороны проводят консультации, осуществляют разбирательства в соответствии с законодательством своих государств и правилами, действующими в Региональной антитеррористической структуре Шанхайской организации сотрудничества, и информируют друг друга об их результатах в письменной форме через Исполнительный комитет Региональной антитеррористической структуры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фактов несанкционированного распространения информации, связанных с нарушением требований по технической защите информации, осуществляется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переговоров или консультаций между Сторонами.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Рабочими языками при осуществлении сотрудничества в рамках настоящего Соглашения являются русский и китайский языки.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с согласия Сторон могут вноситься изменения путем заключения протоколов, которые вступают в силу в порядке, установленном статьей 15 настоящего Соглашения.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тридцатый день с даты получения депозитарием последнего из уведомлений в письменной форме о выполнении Правительствами государств-членов Шанхайской организации сотрудничества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Шанхайской организации сотрудничества. Депозитарий рассылает заверенные копии настоящего Соглашения Правительствам государств-членов Шанхайской организации сотрудничества в течение пятнадцати дней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в течение пятнадцати дней с даты получения уведомления от Правительства государства-члена Шанхайской организации сотрудничества о компетентном органе, указанном в абзаце первом статьи 5 настоящего Соглашения, сообщает об этом другим Правительствам государств-членов Шанхайской организации сотрудничества.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других государств, являющихся участниками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присоединившегося государства настоящее Соглашение вступает в силу на тридцатый день с даты получения депозитарием документа о его присоединении.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остается в силе до момента прекращения действия Соглашения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Шанхае 15 июня 2006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Шанхайскую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организацию сотрудничества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