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1f8e" w14:textId="5901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ноября 2006 года N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2007 года N 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2006 года N 1127 "Об утверждении перечня объектов, предлагаемых к передаче в концессию на среднесрочный период (на 2007-2009 годы)" (САПП Республики Казахстан, 2006 г., N 42, ст. 471)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2007-2009 годы),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"Существующие объекты государственной собственности"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"Объекты, строительство и эксплуатация которых будут осуществлены на основе договоров концессии":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цифру "2"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 3, 4, 5, 6, 14, 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9, слова "Хоргос-Сарыозек" заменить словами "Коргас-Жетиген";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18, слова "Акимат города Алматы" заменить аббревиатурой "МТК";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19, 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  Объекты инфраструктурного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обеспечения интегрированного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нефтехимического комплекса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   Пассажирский терминал международного   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аэропорта Актау                        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области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