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d118" w14:textId="df2d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применения меры пресечения в виде ареста"</w:t>
      </w:r>
    </w:p>
    <w:p>
      <w:pPr>
        <w:spacing w:after="0"/>
        <w:ind w:left="0"/>
        <w:jc w:val="both"/>
      </w:pPr>
      <w:r>
        <w:rPr>
          <w:rFonts w:ascii="Times New Roman"/>
          <w:b w:val="false"/>
          <w:i w:val="false"/>
          <w:color w:val="000000"/>
          <w:sz w:val="28"/>
        </w:rPr>
        <w:t>Постановление Правительства Республики Казахстан от 16 мая 2007 года N 387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применения меры пресечения в виде ареста".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меры пресечения в виде ареста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Уголовно </w:t>
      </w:r>
      <w:r>
        <w:rPr>
          <w:rFonts w:ascii="Times New Roman"/>
          <w:b w:val="false"/>
          <w:i w:val="false"/>
          <w:color w:val="000000"/>
          <w:sz w:val="28"/>
        </w:rPr>
        <w:t>
-процессуальный кодекс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2007 г., N 1, ст. 2; N 5-6, ст. 40):
</w:t>
      </w:r>
      <w:r>
        <w:br/>
      </w:r>
      <w:r>
        <w:rPr>
          <w:rFonts w:ascii="Times New Roman"/>
          <w:b w:val="false"/>
          <w:i w:val="false"/>
          <w:color w:val="000000"/>
          <w:sz w:val="28"/>
        </w:rPr>
        <w:t>
      1) часть вторую статьи 59 дополнить пунктом 4) следующего содержания:
</w:t>
      </w:r>
      <w:r>
        <w:br/>
      </w:r>
      <w:r>
        <w:rPr>
          <w:rFonts w:ascii="Times New Roman"/>
          <w:b w:val="false"/>
          <w:i w:val="false"/>
          <w:color w:val="000000"/>
          <w:sz w:val="28"/>
        </w:rPr>
        <w:t>
      "4) санкционировать избранную органом уголовного преследования в отношении обвиняемого меру пресечения в виде ареста, отменять или изменять его на другую менее строгую меру пресечения, либо продлевать сроки содержания под стражей.";
</w:t>
      </w:r>
      <w:r>
        <w:br/>
      </w:r>
      <w:r>
        <w:rPr>
          <w:rFonts w:ascii="Times New Roman"/>
          <w:b w:val="false"/>
          <w:i w:val="false"/>
          <w:color w:val="000000"/>
          <w:sz w:val="28"/>
        </w:rPr>
        <w:t>
      2) в статье 110:
</w:t>
      </w:r>
      <w:r>
        <w:br/>
      </w:r>
      <w:r>
        <w:rPr>
          <w:rFonts w:ascii="Times New Roman"/>
          <w:b w:val="false"/>
          <w:i w:val="false"/>
          <w:color w:val="000000"/>
          <w:sz w:val="28"/>
        </w:rPr>
        <w:t>
      заголовок, части первую и вторую изложить в следующей редакции:
</w:t>
      </w:r>
      <w:r>
        <w:br/>
      </w:r>
      <w:r>
        <w:rPr>
          <w:rFonts w:ascii="Times New Roman"/>
          <w:b w:val="false"/>
          <w:i w:val="false"/>
          <w:color w:val="000000"/>
          <w:sz w:val="28"/>
        </w:rPr>
        <w:t>
      "Статья 110. Судебное обжалование санкции прокурора на арест подозреваемого и решения суда о санкционировании меры пресечения в виде ареста обвиняемого
</w:t>
      </w:r>
      <w:r>
        <w:br/>
      </w:r>
      <w:r>
        <w:rPr>
          <w:rFonts w:ascii="Times New Roman"/>
          <w:b w:val="false"/>
          <w:i w:val="false"/>
          <w:color w:val="000000"/>
          <w:sz w:val="28"/>
        </w:rPr>
        <w:t>
      1. Подозреваемый, его защитник, законный представитель вправе обжаловать санкционированную прокурором меру пресечения в виде ареста в городской (районный) суд по месту нахождения соответствующей прокуратуры. Судья, истребовав от органа уголовного преследования дело, единолично в закрытом заседании не позднее трех суток с момента поступления дела осуществляет проверку законности и обоснованности санкции прокурора на применение к подозреваемому в качестве меры пресечения ареста. Орган уголовного преследования обязан в течение трех суток по получении запроса судьи представить ему уголовное дело. Принесение жалобы до ее разрешения не приостанавливает действия постановления о применении меры пресечения в виде ареста и не влечет освобождения лица из-под стражи, если это не найдет нужным сделать орган дознания, следователь или прокурор.
</w:t>
      </w:r>
      <w:r>
        <w:br/>
      </w:r>
      <w:r>
        <w:rPr>
          <w:rFonts w:ascii="Times New Roman"/>
          <w:b w:val="false"/>
          <w:i w:val="false"/>
          <w:color w:val="000000"/>
          <w:sz w:val="28"/>
        </w:rPr>
        <w:t>
      2. Обвиняемый, его защитник, законный представитель вправе обжаловать решение суда о санкционировании меры пресечения в виде ареста в областной и приравненный к нему суд с соблюдением правил и сроков, установленных частью пятой настоящей статьи. Принесение жалобы до ее разрешения не приостанавливает действия постановления о санкционировании меры пресечения в виде ареста и не влечет освобождения лица из-под стражи, если это не найдет нужным сделать орган дознания, следователь или прокурор.";
</w:t>
      </w:r>
      <w:r>
        <w:br/>
      </w:r>
      <w:r>
        <w:rPr>
          <w:rFonts w:ascii="Times New Roman"/>
          <w:b w:val="false"/>
          <w:i w:val="false"/>
          <w:color w:val="000000"/>
          <w:sz w:val="28"/>
        </w:rPr>
        <w:t>
      в части пятой:
</w:t>
      </w:r>
      <w:r>
        <w:br/>
      </w:r>
      <w:r>
        <w:rPr>
          <w:rFonts w:ascii="Times New Roman"/>
          <w:b w:val="false"/>
          <w:i w:val="false"/>
          <w:color w:val="000000"/>
          <w:sz w:val="28"/>
        </w:rPr>
        <w:t>
      слова "части первой" заменить словами "частях первой и второй", после слов "предусмотренных частями" дополнить словом "первой";
</w:t>
      </w:r>
      <w:r>
        <w:br/>
      </w:r>
      <w:r>
        <w:rPr>
          <w:rFonts w:ascii="Times New Roman"/>
          <w:b w:val="false"/>
          <w:i w:val="false"/>
          <w:color w:val="000000"/>
          <w:sz w:val="28"/>
        </w:rPr>
        <w:t>
      слова "санкционированной прокурором", "избранной им" исключить;
</w:t>
      </w:r>
      <w:r>
        <w:br/>
      </w:r>
      <w:r>
        <w:rPr>
          <w:rFonts w:ascii="Times New Roman"/>
          <w:b w:val="false"/>
          <w:i w:val="false"/>
          <w:color w:val="000000"/>
          <w:sz w:val="28"/>
        </w:rPr>
        <w:t>
      слова "или продления срока ареста обвиняемого" заменить словами "в виде ареста";
</w:t>
      </w:r>
      <w:r>
        <w:br/>
      </w:r>
      <w:r>
        <w:rPr>
          <w:rFonts w:ascii="Times New Roman"/>
          <w:b w:val="false"/>
          <w:i w:val="false"/>
          <w:color w:val="000000"/>
          <w:sz w:val="28"/>
        </w:rPr>
        <w:t>
      3) в части третьей статьи 136 после слов "санкционированное прокурором" дополнить словами "либо судом";
</w:t>
      </w:r>
      <w:r>
        <w:br/>
      </w:r>
      <w:r>
        <w:rPr>
          <w:rFonts w:ascii="Times New Roman"/>
          <w:b w:val="false"/>
          <w:i w:val="false"/>
          <w:color w:val="000000"/>
          <w:sz w:val="28"/>
        </w:rPr>
        <w:t>
      4) часть первую статьи 142: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"Мера пресечения в виде ареста может быть применена в отношении подозреваемого только с санкции прокурора.";
</w:t>
      </w:r>
      <w:r>
        <w:br/>
      </w:r>
      <w:r>
        <w:rPr>
          <w:rFonts w:ascii="Times New Roman"/>
          <w:b w:val="false"/>
          <w:i w:val="false"/>
          <w:color w:val="000000"/>
          <w:sz w:val="28"/>
        </w:rPr>
        <w:t>
      после слов "немедленно отменяется." дополнить предложением следующего содержания:
</w:t>
      </w:r>
      <w:r>
        <w:br/>
      </w:r>
      <w:r>
        <w:rPr>
          <w:rFonts w:ascii="Times New Roman"/>
          <w:b w:val="false"/>
          <w:i w:val="false"/>
          <w:color w:val="000000"/>
          <w:sz w:val="28"/>
        </w:rPr>
        <w:t>
      "Если обвинение предъявлено заключенному под стражу подозреваемому не позднее 10 суток с момента применения меры пресечения, то арест в качестве меры пресечения в отношении обвиняемого применяется только с санкции суда в порядке, установленном статьей 150 настоящего Кодекса.";
</w:t>
      </w:r>
      <w:r>
        <w:br/>
      </w:r>
      <w:r>
        <w:rPr>
          <w:rFonts w:ascii="Times New Roman"/>
          <w:b w:val="false"/>
          <w:i w:val="false"/>
          <w:color w:val="000000"/>
          <w:sz w:val="28"/>
        </w:rPr>
        <w:t>
      5) в статье 150:
</w:t>
      </w:r>
      <w:r>
        <w:br/>
      </w:r>
      <w:r>
        <w:rPr>
          <w:rFonts w:ascii="Times New Roman"/>
          <w:b w:val="false"/>
          <w:i w:val="false"/>
          <w:color w:val="000000"/>
          <w:sz w:val="28"/>
        </w:rPr>
        <w:t>
      в части первой слова "только с санкции прокурора либо по решению суда и лишь в отношении обвиняемого (подозреваемого)" заменить словами "с санкции прокурора в отношении подозреваемого либо по решению суда в отношении обвиняемого";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При необходимости избрания в качестве меры пресечения ареста следователь, дознаватель выносит постановление об избрании этой меры пресечения. В постановлении должны быть изложены мотивы и основания, в силу которых возникла необходимость в заключении обвиняемого (подозреваемого) под стражу. К постановлению прилагаются материалы, подтверждающие обоснованность избрания данной меры пресечения. Постановление об избрании ареста в качестве меры пресечения в отношении обвиняемого либо подозреваемого, задержанного в порядке статей 132, 134 настоящего Кодекса, представляется:
</w:t>
      </w:r>
      <w:r>
        <w:br/>
      </w:r>
      <w:r>
        <w:rPr>
          <w:rFonts w:ascii="Times New Roman"/>
          <w:b w:val="false"/>
          <w:i w:val="false"/>
          <w:color w:val="000000"/>
          <w:sz w:val="28"/>
        </w:rPr>
        <w:t>
      1) прокурору для дачи им санкции на арест подозреваемого в порядке статьи 142 настоящего Кодекса не позднее двенадцати часов до истечения срока задержания;
</w:t>
      </w:r>
      <w:r>
        <w:br/>
      </w:r>
      <w:r>
        <w:rPr>
          <w:rFonts w:ascii="Times New Roman"/>
          <w:b w:val="false"/>
          <w:i w:val="false"/>
          <w:color w:val="000000"/>
          <w:sz w:val="28"/>
        </w:rPr>
        <w:t>
      2) прокурору для дачи им согласия и направления настоящего постановления суду для рассмотрения вопроса о санкционировании ареста обвиняемого в соответствии с правилами настоящей статьи не позднее двадцати четырех часов до истечения срока задержания либо ареста, примененного в качестве меры пресечения в порядке статьи 142 настоящего Кодекса;
</w:t>
      </w:r>
      <w:r>
        <w:br/>
      </w:r>
      <w:r>
        <w:rPr>
          <w:rFonts w:ascii="Times New Roman"/>
          <w:b w:val="false"/>
          <w:i w:val="false"/>
          <w:color w:val="000000"/>
          <w:sz w:val="28"/>
        </w:rPr>
        <w:t>
      3) суду для рассмотрения вопроса о санкционировании ареста обвиняемого в соответствии с правилами настоящей статьи не позднее двенадцати часов до истечения срока задержания либо ареста, примененного в качестве меры пресечения в порядке статьи 142 настоящего Кодекса.";
</w:t>
      </w:r>
      <w:r>
        <w:br/>
      </w:r>
      <w:r>
        <w:rPr>
          <w:rFonts w:ascii="Times New Roman"/>
          <w:b w:val="false"/>
          <w:i w:val="false"/>
          <w:color w:val="000000"/>
          <w:sz w:val="28"/>
        </w:rPr>
        <w:t>
      в части третьей:
</w:t>
      </w:r>
      <w:r>
        <w:br/>
      </w:r>
      <w:r>
        <w:rPr>
          <w:rFonts w:ascii="Times New Roman"/>
          <w:b w:val="false"/>
          <w:i w:val="false"/>
          <w:color w:val="000000"/>
          <w:sz w:val="28"/>
        </w:rPr>
        <w:t>
      после слов "прокурором" дополнить словами "и судом";
</w:t>
      </w:r>
      <w:r>
        <w:br/>
      </w:r>
      <w:r>
        <w:rPr>
          <w:rFonts w:ascii="Times New Roman"/>
          <w:b w:val="false"/>
          <w:i w:val="false"/>
          <w:color w:val="000000"/>
          <w:sz w:val="28"/>
        </w:rPr>
        <w:t>
      слова "материалов в прокуратуру" заменить словами "материалов, подтверждающих необходимость санкционирования меры пресечения в виде ареста, в прокуратуру и суд.";
</w:t>
      </w:r>
      <w:r>
        <w:br/>
      </w:r>
      <w:r>
        <w:rPr>
          <w:rFonts w:ascii="Times New Roman"/>
          <w:b w:val="false"/>
          <w:i w:val="false"/>
          <w:color w:val="000000"/>
          <w:sz w:val="28"/>
        </w:rPr>
        <w:t>
      часть четвертую дополнить словами ",судьям городского (районного) и приравненного к нему военного суда.";
</w:t>
      </w:r>
      <w:r>
        <w:br/>
      </w:r>
      <w:r>
        <w:rPr>
          <w:rFonts w:ascii="Times New Roman"/>
          <w:b w:val="false"/>
          <w:i w:val="false"/>
          <w:color w:val="000000"/>
          <w:sz w:val="28"/>
        </w:rPr>
        <w:t>
      части пятую и шестую изложить в следующей редакции:
</w:t>
      </w:r>
      <w:r>
        <w:br/>
      </w:r>
      <w:r>
        <w:rPr>
          <w:rFonts w:ascii="Times New Roman"/>
          <w:b w:val="false"/>
          <w:i w:val="false"/>
          <w:color w:val="000000"/>
          <w:sz w:val="28"/>
        </w:rPr>
        <w:t>
      "5. Прокурор дает санкцию на арест подозреваемого и согласие на арест обвиняемого при наличии оснований, предусмотренных законом, и в случае, если нет возможности предотвратить последствия, предусмотренные статьей 139 настоящего Кодекса, путем избрания другой, более мягкой меры пресечения. При решении вопроса о даче санкции на арест подозреваемого и согласия на арест обвиняемого прокурор обязан тщательно ознакомиться со всеми материалами, содержащими основания для заключения под стражу, и лично допросить соответственно подозреваемого или обвиняемого. При допросе могут присутствовать и высказывать свое мнение по рассматриваемому вопросу следователь, дознаватель, защитник, если он участвует в деле, законные представители несовершеннолетнего подозреваемого и обвиняемого. Рассмотрев постановление об избрании меры пресечения и материалы, содержащие основания для ареста, и допросив подозреваемого и обвиняемого, прокурор дает санкцию о применении к подозреваемому и согласие о применении к обвиняемому меры пресечения в виде ареста или отказывает в даче санкции на арест подозреваемого и согласия на арест обвиняемого. Постановление с санкцией прокурора на арест подозреваемого или с отметкой об отказе в санкции направляется следователю, дознавателю, подозреваемому и подлежит немедленному исполнению. В случае отказа прокурора в даче согласия на арест обвиняемого, последний подлежит немедленному освобождению из-под стражи.
</w:t>
      </w:r>
      <w:r>
        <w:br/>
      </w:r>
      <w:r>
        <w:rPr>
          <w:rFonts w:ascii="Times New Roman"/>
          <w:b w:val="false"/>
          <w:i w:val="false"/>
          <w:color w:val="000000"/>
          <w:sz w:val="28"/>
        </w:rPr>
        <w:t>
      6. Постановление об избрании меры пресечения в виде ареста обвиняемого подлежит рассмотрению единолично судьей в закрытом судебном заседании с обязательным участием прокурора и обвиняемого.
</w:t>
      </w:r>
      <w:r>
        <w:br/>
      </w:r>
      <w:r>
        <w:rPr>
          <w:rFonts w:ascii="Times New Roman"/>
          <w:b w:val="false"/>
          <w:i w:val="false"/>
          <w:color w:val="000000"/>
          <w:sz w:val="28"/>
        </w:rPr>
        <w:t>
      В судебном заседании вправе также участвовать защитник, законный представитель несовершеннолетнего обвиняемого, следователь, дознаватель, неявка без уважительных причин которых, своевременно и надлежащим образом извещенных судом о времени судебного заседания, не является препятствием для рассмотрения постановления.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санкционирования меры пресечения в виде ареста, после чего заслушиваются другие явившиеся в судебное заседание лица. Рассмотрев постановление об избрании меры пресечения в виде ареста обвиняемого, судья выносит одно из следующих постановлений:
</w:t>
      </w:r>
      <w:r>
        <w:br/>
      </w:r>
      <w:r>
        <w:rPr>
          <w:rFonts w:ascii="Times New Roman"/>
          <w:b w:val="false"/>
          <w:i w:val="false"/>
          <w:color w:val="000000"/>
          <w:sz w:val="28"/>
        </w:rPr>
        <w:t>
      1) о санкционировании ареста обвиняемого;
</w:t>
      </w:r>
      <w:r>
        <w:br/>
      </w:r>
      <w:r>
        <w:rPr>
          <w:rFonts w:ascii="Times New Roman"/>
          <w:b w:val="false"/>
          <w:i w:val="false"/>
          <w:color w:val="000000"/>
          <w:sz w:val="28"/>
        </w:rPr>
        <w:t>
      2) об отказе в даче санкции на арест обвиняемого и отмене либо изменении избранной следователем, органом дознания меры пресечения на менее строгую.";
</w:t>
      </w:r>
      <w:r>
        <w:br/>
      </w:r>
      <w:r>
        <w:rPr>
          <w:rFonts w:ascii="Times New Roman"/>
          <w:b w:val="false"/>
          <w:i w:val="false"/>
          <w:color w:val="000000"/>
          <w:sz w:val="28"/>
        </w:rPr>
        <w:t>
      в части седьмой:
</w:t>
      </w:r>
      <w:r>
        <w:br/>
      </w:r>
      <w:r>
        <w:rPr>
          <w:rFonts w:ascii="Times New Roman"/>
          <w:b w:val="false"/>
          <w:i w:val="false"/>
          <w:color w:val="000000"/>
          <w:sz w:val="28"/>
        </w:rPr>
        <w:t>
      после слов "даче санкции на арест" дополнить словами "подозреваемого и согласия на арест обвиняемого";
</w:t>
      </w:r>
      <w:r>
        <w:br/>
      </w:r>
      <w:r>
        <w:rPr>
          <w:rFonts w:ascii="Times New Roman"/>
          <w:b w:val="false"/>
          <w:i w:val="false"/>
          <w:color w:val="000000"/>
          <w:sz w:val="28"/>
        </w:rPr>
        <w:t>
      во втором предложении:
</w:t>
      </w:r>
      <w:r>
        <w:br/>
      </w:r>
      <w:r>
        <w:rPr>
          <w:rFonts w:ascii="Times New Roman"/>
          <w:b w:val="false"/>
          <w:i w:val="false"/>
          <w:color w:val="000000"/>
          <w:sz w:val="28"/>
        </w:rPr>
        <w:t>
      после слов "прокурору" и "прокурора" дополнить словами соответственно "либо в суд" и "либо суда";
</w:t>
      </w:r>
      <w:r>
        <w:br/>
      </w:r>
      <w:r>
        <w:rPr>
          <w:rFonts w:ascii="Times New Roman"/>
          <w:b w:val="false"/>
          <w:i w:val="false"/>
          <w:color w:val="000000"/>
          <w:sz w:val="28"/>
        </w:rPr>
        <w:t>
      слово "судьей" исключить;
</w:t>
      </w:r>
      <w:r>
        <w:br/>
      </w:r>
      <w:r>
        <w:rPr>
          <w:rFonts w:ascii="Times New Roman"/>
          <w:b w:val="false"/>
          <w:i w:val="false"/>
          <w:color w:val="000000"/>
          <w:sz w:val="28"/>
        </w:rPr>
        <w:t>
      часть восьмую дополнить предложением вторым следующего содержания:
</w:t>
      </w:r>
      <w:r>
        <w:br/>
      </w:r>
      <w:r>
        <w:rPr>
          <w:rFonts w:ascii="Times New Roman"/>
          <w:b w:val="false"/>
          <w:i w:val="false"/>
          <w:color w:val="000000"/>
          <w:sz w:val="28"/>
        </w:rPr>
        <w:t>
      "Судья, рассматривающий вопрос о санкционировании ареста обвиняемого, не вправе принимать участие при разрешении дела по существу.";
</w:t>
      </w:r>
      <w:r>
        <w:br/>
      </w:r>
      <w:r>
        <w:rPr>
          <w:rFonts w:ascii="Times New Roman"/>
          <w:b w:val="false"/>
          <w:i w:val="false"/>
          <w:color w:val="000000"/>
          <w:sz w:val="28"/>
        </w:rPr>
        <w:t>
      6) в статье 152 слово "санкционированному" заменить словом "утвержденному";
</w:t>
      </w:r>
      <w:r>
        <w:br/>
      </w:r>
      <w:r>
        <w:rPr>
          <w:rFonts w:ascii="Times New Roman"/>
          <w:b w:val="false"/>
          <w:i w:val="false"/>
          <w:color w:val="000000"/>
          <w:sz w:val="28"/>
        </w:rPr>
        <w:t>
      7) статью 153 изложить в следующей редакции:
</w:t>
      </w:r>
      <w:r>
        <w:br/>
      </w:r>
      <w:r>
        <w:rPr>
          <w:rFonts w:ascii="Times New Roman"/>
          <w:b w:val="false"/>
          <w:i w:val="false"/>
          <w:color w:val="000000"/>
          <w:sz w:val="28"/>
        </w:rPr>
        <w:t>
      Статья 153. Сроки ареста, порядок их продления и обжалования
</w:t>
      </w:r>
      <w:r>
        <w:br/>
      </w:r>
      <w:r>
        <w:rPr>
          <w:rFonts w:ascii="Times New Roman"/>
          <w:b w:val="false"/>
          <w:i w:val="false"/>
          <w:color w:val="000000"/>
          <w:sz w:val="28"/>
        </w:rPr>
        <w:t>
      1. Срок ареста при досудебном производстве по делу не может превышать двух месяцев, кроме исключительных случаев, предусмотренных настоящим Кодексом.
</w:t>
      </w:r>
      <w:r>
        <w:br/>
      </w:r>
      <w:r>
        <w:rPr>
          <w:rFonts w:ascii="Times New Roman"/>
          <w:b w:val="false"/>
          <w:i w:val="false"/>
          <w:color w:val="000000"/>
          <w:sz w:val="28"/>
        </w:rPr>
        <w:t>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следователя согласованному с районным, городским прокурором и приравненными к ним военным и иными прокурорами судьей районного суда и приравненными к нему судьями - до трех месяцев, а по мотивированному ходатайству следователя, согласованному с прокурором области и приравненными к нему прокурорами и их заместителями, судьей районного суда и приравненного к нему суда - до шести месяцев.
</w:t>
      </w:r>
      <w:r>
        <w:br/>
      </w:r>
      <w:r>
        <w:rPr>
          <w:rFonts w:ascii="Times New Roman"/>
          <w:b w:val="false"/>
          <w:i w:val="false"/>
          <w:color w:val="000000"/>
          <w:sz w:val="28"/>
        </w:rPr>
        <w:t>
      3. Продление срока ареста свыше шести месяцев может быть осуществлено судьей районного суда и приравненного к нему суда лишь ввиду особой сложности дела по мотивированному ходатайству начальника следственного отдела, согласованному с прокурором области и приравненными к нему прокурорами, - до девяти месяцев.
</w:t>
      </w:r>
      <w:r>
        <w:br/>
      </w:r>
      <w:r>
        <w:rPr>
          <w:rFonts w:ascii="Times New Roman"/>
          <w:b w:val="false"/>
          <w:i w:val="false"/>
          <w:color w:val="000000"/>
          <w:sz w:val="28"/>
        </w:rPr>
        <w:t>
      4. Продление срока ареста свыше девяти месяцев допускается в исключительных случаях в отношении лиц, обвиняемых в совершении тяжких или особо тяжких преступлений, судьей районного и приравненного к нему суда по мотивированному ходатайству начальника следственного отдела, согласованному с прокурором области и приравненными к нему прокурорами, - до двенадцати месяцев. Вопрос о даче согласия прокурором области и приравненными к нему прокурорами на продление срока ареста свыше девяти месяцев предварительно рассматривается на коллегии прокуратуры области и приравненной к ней прокуратуры.
</w:t>
      </w:r>
      <w:r>
        <w:br/>
      </w:r>
      <w:r>
        <w:rPr>
          <w:rFonts w:ascii="Times New Roman"/>
          <w:b w:val="false"/>
          <w:i w:val="false"/>
          <w:color w:val="000000"/>
          <w:sz w:val="28"/>
        </w:rPr>
        <w:t>
      5. Дальнейшее продление срока ареста не допускается, арестованный обвиняемый подлежит немедленному освобождению. Срок ареста не может превышать максимального срока лишения свободы, предусмотренного уголовным законом за совершение инкриминируемого обвиняемому преступления.
</w:t>
      </w:r>
      <w:r>
        <w:br/>
      </w:r>
      <w:r>
        <w:rPr>
          <w:rFonts w:ascii="Times New Roman"/>
          <w:b w:val="false"/>
          <w:i w:val="false"/>
          <w:color w:val="000000"/>
          <w:sz w:val="28"/>
        </w:rPr>
        <w:t>
      6. Ходатайство о продлении срока ареста до трех месяцев представляется для согласования районному, городскому прокурору и приравненным к ним военным и иным прокурорам не позднее десяти суток до истечения срока ареста и рассматривается прокурором в срок не более трех суток с момента поступления ходатайства.
</w:t>
      </w:r>
      <w:r>
        <w:br/>
      </w:r>
      <w:r>
        <w:rPr>
          <w:rFonts w:ascii="Times New Roman"/>
          <w:b w:val="false"/>
          <w:i w:val="false"/>
          <w:color w:val="000000"/>
          <w:sz w:val="28"/>
        </w:rPr>
        <w:t>
      7. Ходатайство о продлении срока ареста свыше трех месяцев должно быть представлено прокурору для согласования не позднее пятнадцати суток до истечения срока ареста и рассматривается прокурором в срок не более пяти суток с момента его поступления.
</w:t>
      </w:r>
      <w:r>
        <w:br/>
      </w:r>
      <w:r>
        <w:rPr>
          <w:rFonts w:ascii="Times New Roman"/>
          <w:b w:val="false"/>
          <w:i w:val="false"/>
          <w:color w:val="000000"/>
          <w:sz w:val="28"/>
        </w:rPr>
        <w:t>
      8. Рассмотрев ходатайство о продлении срока ареста прокурор утверждает ходатайство и незамедлительно направляет его с материалами уголовного дела, подтверждающими обоснованность продления срока ареста, в соответствующий суд либо письменной резолюцией на ходатайстве мотивированно отказывает в согласии. В случае не поддержания прокурором ходатайства о продлении срока ареста, обвиняемый подлежит немедленному освобождению по истечении срока ареста.
</w:t>
      </w:r>
      <w:r>
        <w:br/>
      </w:r>
      <w:r>
        <w:rPr>
          <w:rFonts w:ascii="Times New Roman"/>
          <w:b w:val="false"/>
          <w:i w:val="false"/>
          <w:color w:val="000000"/>
          <w:sz w:val="28"/>
        </w:rPr>
        <w:t>
      9. Ходатайство о продлении срока ареста до трех месяцев представляется в суд не позднее семи суток до истечения срока ареста, о продлении срока ареста свыше трех месяцев - не позднее десяти суток.
</w:t>
      </w:r>
      <w:r>
        <w:br/>
      </w:r>
      <w:r>
        <w:rPr>
          <w:rFonts w:ascii="Times New Roman"/>
          <w:b w:val="false"/>
          <w:i w:val="false"/>
          <w:color w:val="000000"/>
          <w:sz w:val="28"/>
        </w:rPr>
        <w:t>
      10. Ходатайство о продлении срока ареста подлежит рассмотрению судьей единолично в закрытом заседании. В судебном заседании обязательно участвует прокурор. В заседании также могут участвовать защитник, законный представитель обвиняемого, однако их неявка при своевременном извещении не препятствует судебному рассмотрению. В случае необходимости судьей обеспечивается участие в заседании обвиняемого.
</w:t>
      </w:r>
      <w:r>
        <w:br/>
      </w:r>
      <w:r>
        <w:rPr>
          <w:rFonts w:ascii="Times New Roman"/>
          <w:b w:val="false"/>
          <w:i w:val="false"/>
          <w:color w:val="000000"/>
          <w:sz w:val="28"/>
        </w:rPr>
        <w:t>
      11. Заслушав доводы сторон по внесенному ходатайству на предмет необходимости оставления меры пресечения в виде ареста, судья выносит одно из следующих мотивированных решений:
</w:t>
      </w:r>
      <w:r>
        <w:br/>
      </w:r>
      <w:r>
        <w:rPr>
          <w:rFonts w:ascii="Times New Roman"/>
          <w:b w:val="false"/>
          <w:i w:val="false"/>
          <w:color w:val="000000"/>
          <w:sz w:val="28"/>
        </w:rPr>
        <w:t>
      1) об удовлетворении ходатайства о продлении срока ареста обвиняемого;
</w:t>
      </w:r>
      <w:r>
        <w:br/>
      </w:r>
      <w:r>
        <w:rPr>
          <w:rFonts w:ascii="Times New Roman"/>
          <w:b w:val="false"/>
          <w:i w:val="false"/>
          <w:color w:val="000000"/>
          <w:sz w:val="28"/>
        </w:rPr>
        <w:t>
      2) об отказе в удовлетворении ходатайства о продлении срока ареста обвиняемого и отмене или изменении меры пресечения на менее строгую и освобождении обвиняемого из-под стражи.
</w:t>
      </w:r>
      <w:r>
        <w:br/>
      </w:r>
      <w:r>
        <w:rPr>
          <w:rFonts w:ascii="Times New Roman"/>
          <w:b w:val="false"/>
          <w:i w:val="false"/>
          <w:color w:val="000000"/>
          <w:sz w:val="28"/>
        </w:rPr>
        <w:t>
      12. Ходатайство о продлении срока ареста подлежит рассмотрению судьей районного, областного суда и приравненными к ним судьями в срок не более трех суток со дня поступления ходатайства.
</w:t>
      </w:r>
      <w:r>
        <w:br/>
      </w:r>
      <w:r>
        <w:rPr>
          <w:rFonts w:ascii="Times New Roman"/>
          <w:b w:val="false"/>
          <w:i w:val="false"/>
          <w:color w:val="000000"/>
          <w:sz w:val="28"/>
        </w:rPr>
        <w:t>
      13. Постановление судьи городского (районного) или приравненного к нему суда, вынесенное в соответствии с правилами настоящей статьи, в течение трех суток с момента его оглашения может быть обжаловано обвиняемым, его защитником, законным представителем, потерпевшим, его представителем, а также опротестовано прокурором в апелляционном порядке в областной и приравненный к нему суд через судью суда, вынесшего решение. Подача жалобы или принесение протеста приостанавливает исполнение постановления суда об освобождении обвиняемого из-под стражи, но не приостанавливает действия постановления о применении меры пресечения в виде ареста и не влечет освобождения лица из-под стражи, если это не найдет нужным сделать орган дознания, следователь или прокурор. По истечении срока для обжалования дело с жалобой, протестом незамедлительно направляется в апелляционную инстанцию областного и приравненного к нему суда с извещением об этом обвиняемого, его защитника, законного представителя, прокурора, а также подавших жалобу потерпевшего и его законного представителя. В апелляционной инстанции областного или приравненного к нему суда с соблюдением правил и сроков, предусмотренных частями десять и двенадцать настоящей статьи, рассматривается жалоба, протест и выносится одно из следующих решений: об оставлении постановления судьи городского (районного), областного и приравненного к ним суда в силе; об отмене постановления судьи городского (районного), областного и приравненного к ним суда и продлении срока ареста обвиняемого; об отмене постановления судьи городского (районного), областного и приравненного к ним суда и отмене либо изменении избранной следователем, органом дознания меры пресечения на менее строгую. В случае если срок нахождения обвиняемого под стражей истекает ранее срока рассмотрения судьей суда апелляционной инстанции жалобы либо протеста прокурора на решение судьи суда первой инстанции, то судья суда апелляционной инстанции не позднее суток до истечения указанного срока обязан продлить срок содержания обвиняемого под стражей до момента принятия им одного из решений, предусмотренных частью 5 статьи 110 настоящего Кодекса, но не более, чем на 6 суток. Постановление апелляционной инстанции областного или приравненного к нему суда является окончательным, обжалованию и опротестованию не подлежит.
</w:t>
      </w:r>
      <w:r>
        <w:br/>
      </w:r>
      <w:r>
        <w:rPr>
          <w:rFonts w:ascii="Times New Roman"/>
          <w:b w:val="false"/>
          <w:i w:val="false"/>
          <w:color w:val="000000"/>
          <w:sz w:val="28"/>
        </w:rPr>
        <w:t>
      14. Судья, рассматривающий ходатайство о продлении срока ареста обвиняемого, а также жалобу либо протест прокурора на решение судьи нижестоящего суда не вправе принимать участие при разрешении дела по существу.
</w:t>
      </w:r>
      <w:r>
        <w:br/>
      </w:r>
      <w:r>
        <w:rPr>
          <w:rFonts w:ascii="Times New Roman"/>
          <w:b w:val="false"/>
          <w:i w:val="false"/>
          <w:color w:val="000000"/>
          <w:sz w:val="28"/>
        </w:rPr>
        <w:t>
      15. Руководитель администрации места содержания под стражей обязан не позднее чем за двадцать четыре часа до истечения срока ареста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ареста в качестве меры пресечения соответствующее решение об освобождении обвиняемого либо о продлении срока его ареста в качестве меры пресечения или сообщение об этом решении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r>
        <w:br/>
      </w:r>
      <w:r>
        <w:rPr>
          <w:rFonts w:ascii="Times New Roman"/>
          <w:b w:val="false"/>
          <w:i w:val="false"/>
          <w:color w:val="000000"/>
          <w:sz w:val="28"/>
        </w:rPr>
        <w:t>
      16. При невыполнении требований части пятнадцатой настоящей статьи руководитель администрации места содержания под стражей несет ответственность, установленную законом.
</w:t>
      </w:r>
      <w:r>
        <w:br/>
      </w:r>
      <w:r>
        <w:rPr>
          <w:rFonts w:ascii="Times New Roman"/>
          <w:b w:val="false"/>
          <w:i w:val="false"/>
          <w:color w:val="000000"/>
          <w:sz w:val="28"/>
        </w:rPr>
        <w:t>
      17. Срок ареста исчисляется с момента заключения обвиняемого (подозреваемого) под стражу до направления прокурором дела в суд. В срок ареста засчитывается время задержания лица в качестве подозреваемого, время домашнего ареста и принудительного нахождения в психиатрическом или ином медицинском учреждении по решению суда. Время ознакомления обвиняемого и его защитника с материалами уголовного дела при исчислении срока ареста не учитывается.
</w:t>
      </w:r>
      <w:r>
        <w:br/>
      </w:r>
      <w:r>
        <w:rPr>
          <w:rFonts w:ascii="Times New Roman"/>
          <w:b w:val="false"/>
          <w:i w:val="false"/>
          <w:color w:val="000000"/>
          <w:sz w:val="28"/>
        </w:rPr>
        <w:t>
      18. В случае повторного ареста обвиняемого (подозреваемого) по одному и тому же делу, а также по соединенному с этим или выделенному из него уголовному делу срок ареста исчисляется с учетом времени, проведенного под стражей.
</w:t>
      </w:r>
      <w:r>
        <w:br/>
      </w:r>
      <w:r>
        <w:rPr>
          <w:rFonts w:ascii="Times New Roman"/>
          <w:b w:val="false"/>
          <w:i w:val="false"/>
          <w:color w:val="000000"/>
          <w:sz w:val="28"/>
        </w:rPr>
        <w:t>
      18-1.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r>
        <w:br/>
      </w:r>
      <w:r>
        <w:rPr>
          <w:rFonts w:ascii="Times New Roman"/>
          <w:b w:val="false"/>
          <w:i w:val="false"/>
          <w:color w:val="000000"/>
          <w:sz w:val="28"/>
        </w:rPr>
        <w:t>
      19. При возвращении судом дела для дополнительного расследования, по которому предельный срок ареста обвиняемого не истек, а оснований для изменения меры пресечения не имеется, этот же суд продлевает срок ареста в пределах одного месяца со дня вступления решения суда в законную силу.
</w:t>
      </w:r>
      <w:r>
        <w:br/>
      </w:r>
      <w:r>
        <w:rPr>
          <w:rFonts w:ascii="Times New Roman"/>
          <w:b w:val="false"/>
          <w:i w:val="false"/>
          <w:color w:val="000000"/>
          <w:sz w:val="28"/>
        </w:rPr>
        <w:t>
      20.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
</w:t>
      </w:r>
      <w:r>
        <w:br/>
      </w:r>
      <w:r>
        <w:rPr>
          <w:rFonts w:ascii="Times New Roman"/>
          <w:b w:val="false"/>
          <w:i w:val="false"/>
          <w:color w:val="000000"/>
          <w:sz w:val="28"/>
        </w:rPr>
        <w:t>
      8) в пункте 15) части первой статьи 197 слова "и ареста, примененного в качестве меры пресечения" исключить;
</w:t>
      </w:r>
      <w:r>
        <w:br/>
      </w:r>
      <w:r>
        <w:rPr>
          <w:rFonts w:ascii="Times New Roman"/>
          <w:b w:val="false"/>
          <w:i w:val="false"/>
          <w:color w:val="000000"/>
          <w:sz w:val="28"/>
        </w:rPr>
        <w:t>
      9) в части третьей статьи 267 слова "с санкции прокурора" заменить словами "по решению суда";
</w:t>
      </w:r>
      <w:r>
        <w:br/>
      </w:r>
      <w:r>
        <w:rPr>
          <w:rFonts w:ascii="Times New Roman"/>
          <w:b w:val="false"/>
          <w:i w:val="false"/>
          <w:color w:val="000000"/>
          <w:sz w:val="28"/>
        </w:rPr>
        <w:t>
      10) статью 283 после слов "либо избрать меру пресечения," дополнить словами "в порядке, предусмотренном настоящим Кодексом,";
</w:t>
      </w:r>
      <w:r>
        <w:br/>
      </w:r>
      <w:r>
        <w:rPr>
          <w:rFonts w:ascii="Times New Roman"/>
          <w:b w:val="false"/>
          <w:i w:val="false"/>
          <w:color w:val="000000"/>
          <w:sz w:val="28"/>
        </w:rPr>
        <w:t>
      11) в статье 496:
</w:t>
      </w:r>
      <w:r>
        <w:br/>
      </w:r>
      <w:r>
        <w:rPr>
          <w:rFonts w:ascii="Times New Roman"/>
          <w:b w:val="false"/>
          <w:i w:val="false"/>
          <w:color w:val="000000"/>
          <w:sz w:val="28"/>
        </w:rPr>
        <w:t>
      в части третьей после слов "дачей санкции на арест" дополнить словами "подозреваемого либо согласия на арест обвиняемого";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обвиняемого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часть восьмую изложить в следующей редакции:
</w:t>
      </w:r>
      <w:r>
        <w:br/>
      </w:r>
      <w:r>
        <w:rPr>
          <w:rFonts w:ascii="Times New Roman"/>
          <w:b w:val="false"/>
          <w:i w:val="false"/>
          <w:color w:val="000000"/>
          <w:sz w:val="28"/>
        </w:rPr>
        <w:t>
      "8. Надзор за законностью расследования уголовного дела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ареста в отношении депутата Парламента Республики Казахстан в порядке, предусмотренном статьей 153 настоящего Кодекса, согласованное с Генеральным Прокурором Республики Казахстан, производится районным судом города Астаны до трех месяцев и от трех до шести месяцев, судом города Астаны - от шести до девяти и от девяти до двенадцати месяцев. Вопрос о даче согласия Генеральным Прокурором Республики Казахстан на продление срока ареста свыше девяти месяцев предварительно рассматривается на коллегии Генеральной прокуратуры Республики Казахстан.";
</w:t>
      </w:r>
      <w:r>
        <w:br/>
      </w:r>
      <w:r>
        <w:rPr>
          <w:rFonts w:ascii="Times New Roman"/>
          <w:b w:val="false"/>
          <w:i w:val="false"/>
          <w:color w:val="000000"/>
          <w:sz w:val="28"/>
        </w:rPr>
        <w:t>
      12) в части третьей статьи 497:
</w:t>
      </w:r>
      <w:r>
        <w:br/>
      </w:r>
      <w:r>
        <w:rPr>
          <w:rFonts w:ascii="Times New Roman"/>
          <w:b w:val="false"/>
          <w:i w:val="false"/>
          <w:color w:val="000000"/>
          <w:sz w:val="28"/>
        </w:rPr>
        <w:t>
      после слов "дачей санкции на арест" дополнить словами "подозреваемого либо согласия на арест обвиняемого";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обвиняемого в совершении преступления Председателя или члена Конституционного Совета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13) в части третьей статьи 498:
</w:t>
      </w:r>
      <w:r>
        <w:br/>
      </w:r>
      <w:r>
        <w:rPr>
          <w:rFonts w:ascii="Times New Roman"/>
          <w:b w:val="false"/>
          <w:i w:val="false"/>
          <w:color w:val="000000"/>
          <w:sz w:val="28"/>
        </w:rPr>
        <w:t>
      после слов "дачей санкции на арест" дополнить словами "подозреваемого либо согласия на арест обвиняемого";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обвиняемого в совершении преступления судьи разрешается районным судом города Астаны на основании постановления лица, осуществляющего предварительное следствие, согласованного с Генеральным Прокурором Республики Казахстан.";
</w:t>
      </w:r>
      <w:r>
        <w:br/>
      </w:r>
      <w:r>
        <w:rPr>
          <w:rFonts w:ascii="Times New Roman"/>
          <w:b w:val="false"/>
          <w:i w:val="false"/>
          <w:color w:val="000000"/>
          <w:sz w:val="28"/>
        </w:rPr>
        <w:t>
      14) в статье 499:
</w:t>
      </w:r>
      <w:r>
        <w:br/>
      </w:r>
      <w:r>
        <w:rPr>
          <w:rFonts w:ascii="Times New Roman"/>
          <w:b w:val="false"/>
          <w:i w:val="false"/>
          <w:color w:val="000000"/>
          <w:sz w:val="28"/>
        </w:rPr>
        <w:t>
      в части второй после слов "дачей санкции на арест" дополнить словами "подозреваемого либо согласия на арест обвиняемого";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обвиняемого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предварительное следствие, согласованного с первым заместителем Генерального Прокурора Республики Казахстан.";
</w:t>
      </w:r>
      <w:r>
        <w:br/>
      </w:r>
      <w:r>
        <w:rPr>
          <w:rFonts w:ascii="Times New Roman"/>
          <w:b w:val="false"/>
          <w:i w:val="false"/>
          <w:color w:val="000000"/>
          <w:sz w:val="28"/>
        </w:rPr>
        <w:t>
      в части четвертой третье предложение изложить в следующей редакции: "Продление срока ареста в отношении Генерального Прокурора Республики Казахстан производится с согласия первого заместителя Генерального Прокурора Республики Казахстан в порядке, предусмотренном статьей 153 и частью 8 статьи 496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 ст. 142; 2001 г., N 20, ст. 257; 2002 г., N 17, ст. 155; 2003 г., N 15, ст. 139; 2004 г. N 23, ст. 142):
</w:t>
      </w:r>
      <w:r>
        <w:br/>
      </w:r>
      <w:r>
        <w:rPr>
          <w:rFonts w:ascii="Times New Roman"/>
          <w:b w:val="false"/>
          <w:i w:val="false"/>
          <w:color w:val="000000"/>
          <w:sz w:val="28"/>
        </w:rPr>
        <w:t>
      статью 59 дополнить пунктом 1-1 следующего содержания:
</w:t>
      </w:r>
      <w:r>
        <w:br/>
      </w:r>
      <w:r>
        <w:rPr>
          <w:rFonts w:ascii="Times New Roman"/>
          <w:b w:val="false"/>
          <w:i w:val="false"/>
          <w:color w:val="000000"/>
          <w:sz w:val="28"/>
        </w:rPr>
        <w:t>
      "1-1. Положения подпункта 1) пункта 1 статьи 21, подпункта 3) пункта 1 статьи 38 и статьи 39 настоящего Закона относительно дачи санкции на арест и содержания под стражей в отношении лица, обвиняемого в совершении преступления действуют до 1 января 2008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