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dc5d" w14:textId="e66d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21 октября 2004 года N 1461"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апреля 2007 года N 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21 октября 2004 года N 1461".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 Указ Президента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от 21 октября 2004 года N 1461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20 </w:t>
      </w:r>
      <w:r>
        <w:rPr>
          <w:rFonts w:ascii="Times New Roman"/>
          <w:b w:val="false"/>
          <w:i w:val="false"/>
          <w:color w:val="000000"/>
          <w:sz w:val="28"/>
        </w:rPr>
        <w:t>
 Конституционного закона Республики Казахстан от 26 декабря 1995 года "О Президенте Республики Казахстан" 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Указ Президента Республики Казахстан от 21 октября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1461 </w:t>
      </w:r>
      <w:r>
        <w:rPr>
          <w:rFonts w:ascii="Times New Roman"/>
          <w:b w:val="false"/>
          <w:i w:val="false"/>
          <w:color w:val="000000"/>
          <w:sz w:val="28"/>
        </w:rPr>
        <w:t>
 "Об образовании Государственной комиссии по контролю за реализацией Государственной программы развития жилищного строительства в Республике Казахстан на 2005-2007 годы" (САПП Республики Казахстан, 2004 г., N 41, ст. 527; 2005 г., N 21, ст. 244; 2006 г., N 20, ст. 192)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Государственной комиссии по контролю за реализацией Государственной программы развития жилищного строительства в Республике Казахстан на 2005-2007 годы, утвержденный названным Указом: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Масимова                  -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Карима Кажимкановича        Казахстан, председателем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Оразбакова                - Министра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Галыма Избасаровича         Республики Казахстан, заместителем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председателя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Мамытбекова               - заведующего Отделом социально-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Едила Куламкадыровича       экономического анализа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Президента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Сапарбаева                - вице-министра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Бердибека Машбековича       планирования Республики Казахстан;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комиссии: Ахметова Д.К., Школьника B.C., Муханова М.Н., Палымбетова Б.А., Храпунова В.В.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