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9bb5" w14:textId="f239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Грузии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2007 года N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Грузии о международном автомобильном сообщении.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и коммуникаций Республики Казахстан Ахметова Серика Ныгметулы подписать от имени Правительства Республики Казахстан Соглашение между Правительством Республики Казахстан и Правительством Грузии о международном автомобильном сообщении,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2007 года N 160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Грузии о международном автомобильном сообщении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Грузии,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дальнейшего развития сотрудничества между государствами Сторон в области международного автомобильного сообщения,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облегчить осуществление автомобильного сообщения между государствами Сторон и транзитом по их территориям,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1. Сфера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согласились на основании настоящего Соглашения и в соответствии с национальными законодательствами своих государств способствовать сотрудничеству в области автомобильного сообщения, развитию двусторонних и транзитных автотранспортных перевозок пассажиров и грузов между государствами Сторон и транзитом через их территории, а также в третьи государства или/из третьих государств и для этих целей определяя порядок осуществления указанных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Перевозки указанные в пункте 1 настоящей статьи осуществляются транспортными средствами, зарегистрированными на территории одного из государств Сторон (в том числе легковыми транспортными средствами) по дорогам, открытым для международного автомобильного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не затрагивает прав и обязанностей государств Сторон, вытекающих из других международных соглашений.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2. Определения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толкования положений настоящего Соглашения нижеследующие термины означают: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"Перевозчик"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любое физическое или юридическое лицо, зарегистрированное на территории государства одной из Сторон, которое в соответствии с национальным законодательством своего государства осуществляет пассажирские или грузовые перевозки за вознаграждение или по найму.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"Государство учредитель"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государственную территорию Стороны, на которой учрежден перевозчик.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"Каботаж"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перевозки, осуществляемые между пунктами расположенными на территории государства одной из Сторон перевозчиком, учрежденным на территории государства другой Стороны.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"Компетентный орган"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Для казахстанской Стороны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Министерство транспорта и коммуникации Республики Казахстан;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Для грузинской Стороны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Министерство экономического развития Грузии, Национальная комиссия регулирования транспорта Грузии.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компетентных органов Стороны будут своевременно уведомлены по дипломатическим каналам.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"Прицеп"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транспортное средство, не оборудованное двигателем и предназначенное для движения в составе с механическим транспортным средством.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"Полуприцеп"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прицеп, который присоединен к транспортному средству таким образом, что его передняя часть опирается на него и определенная часть находящегося на нем груза приходится на транспортное средство.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"Разрешение"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выданный на определенный срок документ, который дает право его владельцу осуществлять пассажирские перевозки (въезд и выезд) на территорию государств Сторон.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"Регистрация"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присвоение, в соответствии с действующими национальными законодательствами государств, определенными соответствующими компетентными органами идентификационного номера транспортному средству. В случае комбинации транспортных средств, транспортное средство представляет приоритетный фактор для выдачи разрешения или освобождения от него.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"Регулярные перевозки пассажиров и багажа"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перевозки пассажиров, осуществляемые с определенной регулярностью и по заранее определенному маршруту, с указанием пунктов остановки для посадки и высадки пассажиров, расписанию движения автобусов по маршруту и тарифам.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"Нерегулярные перевозки пассажиров и багажа"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пассажирские перевозки, при которых условия их осуществления определяются в каждом отдельном случае по согласованию между заказчиком и перевозчиком.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"Транспортное средство"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автотранспортное средство: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отдельно взятое или комбинация транспортных средств;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предназначенное для пассажирских (сконструировано и предназначено для перевозки более 9 пассажиров, включая водителя - автобуса) и грузовых перевозок, находящееся во владении перевозчика в виде собственности, найма или в силу лизингового контракта;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легковые автомобили.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"Транзит"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перевозку грузов (без загрузки и выгрузки) и перевозку пассажиров (без посадки и высадки), которую осуществляет перевозчик, учрежденный на территории государства одной из Сторон, проездом по территории государства другой Стороны в третью страну или обратно.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"Опасный груз"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груз, который из-за свойств и особенностей, присущих ему, при перевозке, погрузке, разгрузке и хранении может стать причиной повреждения технических средств, оборудования, зданий и строений, а также смерти, ранения или болезни людей, животных и вреда окружающей среде.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3. Общие положения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Водители транспортных средств государств Сторон должны иметь национальные или международные водительские удостоверения, соответствующие категории управляемых ими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и другие документы, которые требуются в соответствии с настоящим Соглашением, должны находиться у водителя транспортного средства и предъявляться по требованию компетентных органов, действующих на основании национального законодательства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пассажиров и грузов, осуществляемые на основании настоящего Соглашения, осуществляются при условии обязательного страхования гражданской ответственности владельцев транспортных средств за ущерб, причиненный третьим лицам. Перевозчик обязан заранее застраховать каждое транспортное средство, выполняющее указанные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Пограничный, транспортный, санитарно-карантинный, ветеринарный и фитосанитарный контроль и проведение таможенного оформления при перевозках лиц, нуждающихся в срочной медицинской помощи, а также при перевозках животных и скоропортящихся грузов осуществляются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 целью обеспечения выполнения настоящего Соглашения компетентные органы государств Сторон взаимно обмениваются информацией обо всех изменениях национальных законодательств их государств, влияющих на реализацию настоящего Соглашения.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4. Регулярные перевозки пассажиров и багажа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Регулярные перевозки пассажиров и багажа осуществляются на основании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не требуются на регулярные транзитные перевозки пассажиров 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Разрешения на регулярные пассажирские перевозки выдаются на основании заявки, направляемой перевозчиком компетентному органу страны его регистрации, с приложением документов в соответствии с действующим национальным законодательством страны 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схемы регулярного маршрута;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расписания движения автобуса(ов) по регулярному маршруту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b-а) начального, промежуточных и конечного остановочных пунктов, а также автомобильных пунктов пропуска на границе государств по маршруту следования автобуса(ов);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b-b) времени прибытия, стоянки и отправления автобуса(ов) по остановочным пунктам и автомобильным пунктам пропуска через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b-с) расстояния от начального до конечного пункта регулярного маршрута в прямом направлении;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b-d) периодичности и регулярности рейсов, выполняемых перевозчиком;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b-е) тарифов на перевозку пассажиров в национальной валюте государств учредителей перевозчиков.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удовлетворения заявки, компетентный орган одной из Сторон в 10-дневный срок направляет в компетентный орган другой Стороны соответствующие разрешительные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выдача такого разрешения противоречит национальному законодательству государства одной из Сторон, заявителю в 10-дневный срок, в письменной форме, может быть отказано в получении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отсутствия, или недостаточного спроса на обслуживание, перевозчик должен в письменном виде за месяц до окончания деятельности сообщить компетентному органу своего государства о прекращении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Компетентный орган государства учредителя перевозчика, отказавшегося от осуществления перевозок, в течение месяца представляет соответствующую информацию компетентному органу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Разрешение является персональным и его передача другому перевозчику или третьей стороне запрещается.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5. Нерегулярные перевозки пассажиров и багажа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осуществления нерегулярных перевозок пассажиров и багажа на основании настоящего Соглашения разрешений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не требуется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при замене неисправного пассажирского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 случае порожнего пробега транспортных средств, которые направляются на территорию государства Стороны, а также в другое государство для замены вышедших из строя транспортных средств, а также порожний пробег транспортных средств после ремонта направляющихся назад;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при первом порожнем пробеге (новых или бывших в употреблении) транспортных средств, которые имеют экспортно-регистрационные номера, выданные соответствующими ведомствами государства Стороны, а также любой страны, и если этот пробег направлен на территорию государств Сторон, где произойдет регистрация данного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для транспортных средств, предназначенных для выполнения спасательных или восстановительных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Нерегулярные перевозки пассажиров и багажа должны осуществляться при наличии контрольного документа (список пассажиров).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процессе нерегулярных перевозок пассажиров и багажа запрещается посадка пассажиров (кроме пассажиров указанных в контрольном документе).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6. Грузовые перевозки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грузов в двустороннем или транзитном сообщении, а также в третьи государства или/из третьих государств выполняются без разрешений.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7. Порядок осуществления грузовых перевозок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Грузовые перевозки, предусмотренные настоящим Соглашением, могут выполняться только перевозчиками, которые согласно национальному законодательству своего государства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средства, осуществляющие международные перевозки, должны иметь регистрационные и отличительные знаки своего государства. Прицепы и полуприцепы могут иметь регистрационные и отличительные знаки других государств при условии, что грузовые автомобили или автомобильные тягачи будут иметь регистрационные и отличительные знаки соответственно государств Сторон.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8. Вес и габариты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Вес транспортного средства, включая нагрузки на ось и габариты, должны соответствовать официально зарегистрированному показателю транспортного средства и не должны превышать ограничения предусмотренные национальным законодательством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превышения весовых и/или габаритных ограничений, предусмотренных национальным законодательством принимающей Стороны, перевозчику необходимо иметь специальное разрешение или рекомендацию выданные соответствующим ведомством этой Стороны.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9. Перевозка опасных грузов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Перевозка опасных грузов осуществляется в соответствии с национальным законодательством государств Сторон.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10. Каботаж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Каботаж запрещается.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11. Сборы и налоги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Транспортные средства, в том числе легковые автомобили, зарегистрированные на территории государства одной из Сторон в силу настоящего Соглашения осуществляющие перевозки по территории государства другой Стороны, на взаимной основе освобождаются от налогов и сборов за использование автомобильных дорог всеобщего использования, как и от всех специальных сборов и пошлин, установленных национальным законодательством принимающей Стороны, кроме: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сборов за использование инфраструктуры платных дорог (пошлины за пользование коммерческими дорогами, мостами и туннелями), при наличии альтернативных бесплатных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сборов за превышение установленного национальным законодательством государства Стороны, по территории которой осуществляется перевозка, пределов веса, габаритов или нагрузки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перевозок на основании настоящего Соглашения от таможенных сборов и налогов на взаимной основе освобождаются следующие материалы, ввозимые на территорию государства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топливо, содержащееся в стандартных топливных баках производителя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горюче-смазочные материалы, в том количестве, которое необходимо для эксплуатации данного транспортного средства при осуществлении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запасные части и инструменты, предназначенные для текущего ремонта данного транспортного средства, или необходимые для ремонта поврежденного транспортного средства, находящегося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Инструменты и неиспользованные запасные части подлежат вывозу из территории государства Стороны. Замененные запасные части также подлежат вывозу или должны быть уничтожены под присмотром таможенных органов соответствующей Стороны.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12. Юрисдикция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Перевозчики государств Сторон и их экипажи обязаны при нахождении на территории государства другой Стороны соблюдать обязательства, которые исходят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международных соглашений, участниками которых являются их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национального законодательства государства Стороны, на территории которого они находятся.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Законодательства и международные договоры, указанные в пункте 1 настоящей Статьи, одинаково распространяются на перевозчиков обоих государств во избежание дискриминации по национальности или месту учреждения.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13. Смешанная комиссия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Сторон создают Смешанную комиссию с целью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решения текущих вопросов, связанных с применением и толкованием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обсуждения итогов выполнения настоящего Соглашения и внесения предложений для развития автомобильных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подготовки предложений о внесении изменений и дополнений в текст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Смешанная комиссия собирается по просьбе компетентного органа одной из Сторон, поочередно на территориях государств Сторон.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14. Решение споров и разногласий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будут принимать решение путем консультаций и переговоров.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15. Изменения и дополнения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или дополнения в настоящее Соглашение вносятся при согласии Сторон, оформляются отдельными протоколами, являющимися неотъемлемыми частями настоящего Соглашения и вступают в силу в соответствии с пунктом 1 статьи 16 настоящего Соглашения.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16. Вступление в силу и срок действия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со дня обмена уведомлениями о завершении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может в любое время направить другой Стороне уведомление о прекращении действия настоящего Соглашения. В этом случае действие настоящего Соглашения прекращается через 6 (шесть) месяцев после получения уведомления другой Стороной, если в течение указанного срока на основе взаимной договоренности Сторон уведомление не будет отозвано.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даты вступления в силу настоящего Соглашения "Соглашение между Правительством Республики Казахстан и Правительством Республики Грузия о международном автомобильном сообщении", совершенное 1 июня 1993 года в городе Алматы, прекращает свое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____________ "____" ___________ в 2007 году в двух экземплярах, каждый на казахском, грузинском и русском языках, причем все тексты имеют одинаковую силу. При разночтении настоящего Соглашения предпочтение отдается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  Грузии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