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a8caa" w14:textId="f0a8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нормативное постановление Верховного Суда Республики Казахстан N 18 от 26 ноября 2004 года "О некоторых вопросах применения судами законодательства об административных правонарушениях" (с изменением, внесенным нормативным постановлением Верховного Суда Республики Казахстан N 1 от 16 января 2006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16 июля 2007 года № 7. Утратило силу нормативным постановлением Верховного суда Республики Казахстан от 24 декабря 2014 года № 3</w:t>
      </w:r>
    </w:p>
    <w:p>
      <w:pPr>
        <w:spacing w:after="0"/>
        <w:ind w:left="0"/>
        <w:jc w:val="both"/>
      </w:pPr>
      <w:bookmarkStart w:name="z1" w:id="0"/>
      <w:r>
        <w:rPr>
          <w:rFonts w:ascii="Times New Roman"/>
          <w:b w:val="false"/>
          <w:i w:val="false"/>
          <w:color w:val="ff0000"/>
          <w:sz w:val="28"/>
        </w:rPr>
        <w:t xml:space="preserve">
      Сноска. Утратило силу нормативным постановлением Верховного суда РК от 24.12.2014 </w:t>
      </w:r>
      <w:r>
        <w:rPr>
          <w:rFonts w:ascii="Times New Roman"/>
          <w:b w:val="false"/>
          <w:i w:val="false"/>
          <w:color w:val="ff0000"/>
          <w:sz w:val="28"/>
        </w:rPr>
        <w:t>№ 3</w:t>
      </w:r>
      <w:r>
        <w:rPr>
          <w:rFonts w:ascii="Times New Roman"/>
          <w:b w:val="false"/>
          <w:i w:val="false"/>
          <w:color w:val="ff0000"/>
          <w:sz w:val="28"/>
        </w:rPr>
        <w:t xml:space="preserve"> (вводится в действие со дня официального опубликования).</w:t>
      </w:r>
    </w:p>
    <w:bookmarkEnd w:id="0"/>
    <w:p>
      <w:pPr>
        <w:spacing w:after="0"/>
        <w:ind w:left="0"/>
        <w:jc w:val="both"/>
      </w:pPr>
      <w:r>
        <w:rPr>
          <w:rFonts w:ascii="Times New Roman"/>
          <w:b w:val="false"/>
          <w:i w:val="false"/>
          <w:color w:val="000000"/>
          <w:sz w:val="28"/>
        </w:rPr>
        <w:t xml:space="preserve">      В целях единообразного применения законодательства об административных правонарушениях пленарное заседание Верховного Суда Республики Казахстан </w:t>
      </w:r>
    </w:p>
    <w:p>
      <w:pPr>
        <w:spacing w:after="0"/>
        <w:ind w:left="0"/>
        <w:jc w:val="left"/>
      </w:pPr>
      <w:r>
        <w:rPr>
          <w:rFonts w:ascii="Times New Roman"/>
          <w:b/>
          <w:i w:val="false"/>
          <w:color w:val="000000"/>
        </w:rPr>
        <w:t xml:space="preserve"> п о с т а н а в л я е т: </w:t>
      </w:r>
    </w:p>
    <w:bookmarkStart w:name="z2" w:id="1"/>
    <w:p>
      <w:pPr>
        <w:spacing w:after="0"/>
        <w:ind w:left="0"/>
        <w:jc w:val="both"/>
      </w:pPr>
      <w:r>
        <w:rPr>
          <w:rFonts w:ascii="Times New Roman"/>
          <w:b w:val="false"/>
          <w:i w:val="false"/>
          <w:color w:val="000000"/>
          <w:sz w:val="28"/>
        </w:rPr>
        <w:t>
      1. Внести в нормативное  </w:t>
      </w:r>
      <w:r>
        <w:rPr>
          <w:rFonts w:ascii="Times New Roman"/>
          <w:b w:val="false"/>
          <w:i w:val="false"/>
          <w:color w:val="000000"/>
          <w:sz w:val="28"/>
        </w:rPr>
        <w:t xml:space="preserve">постановление </w:t>
      </w:r>
      <w:r>
        <w:rPr>
          <w:rFonts w:ascii="Times New Roman"/>
          <w:b w:val="false"/>
          <w:i w:val="false"/>
          <w:color w:val="000000"/>
          <w:sz w:val="28"/>
        </w:rPr>
        <w:t xml:space="preserve">Верховного Суда Республики Казахстан N 18 от 26 ноября 2004 года "О некоторых вопросах применения судами законодательства об административных правонарушениях" (с изменением, внесенным нормативным постановлением Верховного Суда Республики Казахстан N 1 от 16 января 2006 года) следующие изменения и дополнения: </w:t>
      </w:r>
      <w:r>
        <w:br/>
      </w:r>
      <w:r>
        <w:rPr>
          <w:rFonts w:ascii="Times New Roman"/>
          <w:b w:val="false"/>
          <w:i w:val="false"/>
          <w:color w:val="000000"/>
          <w:sz w:val="28"/>
        </w:rPr>
        <w:t xml:space="preserve">
      1) в пункте 2: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"Индивидуальные предприниматели без образования юридического лица, частные нотариусы, адвокаты, руководители юридического лица, а равно работники индивидуального предпринимателя и юридического лица, выполняющие организационно-распорядительные или административно-хозяйственные функции, в случае совершения административного правонарушения в связи с выполнением указанных функций, несут административную ответственность как должностные лица. Под руководителем юридического лица следует понимать лицо, входящее в единоличный или коллегиальный исполнительный орган юридического лица."; </w:t>
      </w:r>
      <w:r>
        <w:br/>
      </w:r>
      <w:r>
        <w:rPr>
          <w:rFonts w:ascii="Times New Roman"/>
          <w:b w:val="false"/>
          <w:i w:val="false"/>
          <w:color w:val="000000"/>
          <w:sz w:val="28"/>
        </w:rPr>
        <w:t xml:space="preserve">
      абзац пятый исключить; </w:t>
      </w:r>
      <w:r>
        <w:br/>
      </w:r>
      <w:r>
        <w:rPr>
          <w:rFonts w:ascii="Times New Roman"/>
          <w:b w:val="false"/>
          <w:i w:val="false"/>
          <w:color w:val="000000"/>
          <w:sz w:val="28"/>
        </w:rPr>
        <w:t xml:space="preserve">
      2) пункт 4 дополнить абзацем вторым следующего содержания: </w:t>
      </w:r>
      <w:r>
        <w:br/>
      </w:r>
      <w:r>
        <w:rPr>
          <w:rFonts w:ascii="Times New Roman"/>
          <w:b w:val="false"/>
          <w:i w:val="false"/>
          <w:color w:val="000000"/>
          <w:sz w:val="28"/>
        </w:rPr>
        <w:t xml:space="preserve">
      "Если санкцией статьи особенной части КоАП предусмотрено применение основного и дополнительного административного взыскания, уполномоченный орган (должностное лицо), суд обязаны применять основное и дополнительное административное взыскание, независимо от того будет ли последнее фактически исполнено."; </w:t>
      </w:r>
      <w:r>
        <w:br/>
      </w:r>
      <w:r>
        <w:rPr>
          <w:rFonts w:ascii="Times New Roman"/>
          <w:b w:val="false"/>
          <w:i w:val="false"/>
          <w:color w:val="000000"/>
          <w:sz w:val="28"/>
        </w:rPr>
        <w:t xml:space="preserve">
      3) пункт 7 изложить в следующей редакции: </w:t>
      </w:r>
      <w:r>
        <w:br/>
      </w:r>
      <w:r>
        <w:rPr>
          <w:rFonts w:ascii="Times New Roman"/>
          <w:b w:val="false"/>
          <w:i w:val="false"/>
          <w:color w:val="000000"/>
          <w:sz w:val="28"/>
        </w:rPr>
        <w:t>
      "7. При разрешении вопроса об освобождении лица от административной ответственности по основаниям, предусмотренным  </w:t>
      </w:r>
      <w:r>
        <w:rPr>
          <w:rFonts w:ascii="Times New Roman"/>
          <w:b w:val="false"/>
          <w:i w:val="false"/>
          <w:color w:val="000000"/>
          <w:sz w:val="28"/>
        </w:rPr>
        <w:t xml:space="preserve">статьей 71 </w:t>
      </w:r>
      <w:r>
        <w:rPr>
          <w:rFonts w:ascii="Times New Roman"/>
          <w:b w:val="false"/>
          <w:i w:val="false"/>
          <w:color w:val="000000"/>
          <w:sz w:val="28"/>
        </w:rPr>
        <w:t xml:space="preserve">КоАП, следует учитывать, что под изменением обстановки понимаются такие объективные причины и обстоятельства, вследствие которых деяние утратило признак общественной опасности. </w:t>
      </w:r>
      <w:r>
        <w:br/>
      </w:r>
      <w:r>
        <w:rPr>
          <w:rFonts w:ascii="Times New Roman"/>
          <w:b w:val="false"/>
          <w:i w:val="false"/>
          <w:color w:val="000000"/>
          <w:sz w:val="28"/>
        </w:rPr>
        <w:t xml:space="preserve">
      Под болезнью, препятствующей исполнению административного взыскания, следует понимать подтвержденное соответствующим медицинским заключением такое состояние лица, привлекаемого к ответственности, при котором исполнение определенного взыскания невозможно. </w:t>
      </w:r>
      <w:r>
        <w:br/>
      </w:r>
      <w:r>
        <w:rPr>
          <w:rFonts w:ascii="Times New Roman"/>
          <w:b w:val="false"/>
          <w:i w:val="false"/>
          <w:color w:val="000000"/>
          <w:sz w:val="28"/>
        </w:rPr>
        <w:t>
      При освобождении лица от административной ответственности по основаниям, предусмотренным  </w:t>
      </w:r>
      <w:r>
        <w:rPr>
          <w:rFonts w:ascii="Times New Roman"/>
          <w:b w:val="false"/>
          <w:i w:val="false"/>
          <w:color w:val="000000"/>
          <w:sz w:val="28"/>
        </w:rPr>
        <w:t xml:space="preserve">главой 8 </w:t>
      </w:r>
      <w:r>
        <w:rPr>
          <w:rFonts w:ascii="Times New Roman"/>
          <w:b w:val="false"/>
          <w:i w:val="false"/>
          <w:color w:val="000000"/>
          <w:sz w:val="28"/>
        </w:rPr>
        <w:t xml:space="preserve">КоАП, производство по делу подлежит прекращению. </w:t>
      </w:r>
      <w:r>
        <w:br/>
      </w:r>
      <w:r>
        <w:rPr>
          <w:rFonts w:ascii="Times New Roman"/>
          <w:b w:val="false"/>
          <w:i w:val="false"/>
          <w:color w:val="000000"/>
          <w:sz w:val="28"/>
        </w:rPr>
        <w:t>
      За административные правонарушения, предусмотренные  </w:t>
      </w:r>
      <w:r>
        <w:rPr>
          <w:rFonts w:ascii="Times New Roman"/>
          <w:b w:val="false"/>
          <w:i w:val="false"/>
          <w:color w:val="000000"/>
          <w:sz w:val="28"/>
        </w:rPr>
        <w:t xml:space="preserve">главой 9-1 </w:t>
      </w:r>
      <w:r>
        <w:rPr>
          <w:rFonts w:ascii="Times New Roman"/>
          <w:b w:val="false"/>
          <w:i w:val="false"/>
          <w:color w:val="000000"/>
          <w:sz w:val="28"/>
        </w:rPr>
        <w:t>КоАП, а также   </w:t>
      </w:r>
      <w:r>
        <w:rPr>
          <w:rFonts w:ascii="Times New Roman"/>
          <w:b w:val="false"/>
          <w:i w:val="false"/>
          <w:color w:val="000000"/>
          <w:sz w:val="28"/>
        </w:rPr>
        <w:t xml:space="preserve">статьями 131  </w:t>
      </w:r>
      <w:r>
        <w:rPr>
          <w:rFonts w:ascii="Times New Roman"/>
          <w:b w:val="false"/>
          <w:i w:val="false"/>
          <w:color w:val="000000"/>
          <w:sz w:val="28"/>
        </w:rPr>
        <w:t>КоАП,  </w:t>
      </w:r>
      <w:r>
        <w:rPr>
          <w:rFonts w:ascii="Times New Roman"/>
          <w:b w:val="false"/>
          <w:i w:val="false"/>
          <w:color w:val="000000"/>
          <w:sz w:val="28"/>
        </w:rPr>
        <w:t xml:space="preserve">158 </w:t>
      </w:r>
      <w:r>
        <w:rPr>
          <w:rFonts w:ascii="Times New Roman"/>
          <w:b w:val="false"/>
          <w:i w:val="false"/>
          <w:color w:val="000000"/>
          <w:sz w:val="28"/>
        </w:rPr>
        <w:t>КоАП,  </w:t>
      </w:r>
      <w:r>
        <w:rPr>
          <w:rFonts w:ascii="Times New Roman"/>
          <w:b w:val="false"/>
          <w:i w:val="false"/>
          <w:color w:val="000000"/>
          <w:sz w:val="28"/>
        </w:rPr>
        <w:t xml:space="preserve">158-1 </w:t>
      </w:r>
      <w:r>
        <w:rPr>
          <w:rFonts w:ascii="Times New Roman"/>
          <w:b w:val="false"/>
          <w:i w:val="false"/>
          <w:color w:val="000000"/>
          <w:sz w:val="28"/>
        </w:rPr>
        <w:t>КоАП, частью третьей  </w:t>
      </w:r>
      <w:r>
        <w:rPr>
          <w:rFonts w:ascii="Times New Roman"/>
          <w:b w:val="false"/>
          <w:i w:val="false"/>
          <w:color w:val="000000"/>
          <w:sz w:val="28"/>
        </w:rPr>
        <w:t xml:space="preserve">статьи 174 </w:t>
      </w:r>
      <w:r>
        <w:rPr>
          <w:rFonts w:ascii="Times New Roman"/>
          <w:b w:val="false"/>
          <w:i w:val="false"/>
          <w:color w:val="000000"/>
          <w:sz w:val="28"/>
        </w:rPr>
        <w:t xml:space="preserve">КоАП, лицо может быть освобождено от административной ответственности в связи с примирением с потерпевшим. </w:t>
      </w:r>
      <w:r>
        <w:br/>
      </w:r>
      <w:r>
        <w:rPr>
          <w:rFonts w:ascii="Times New Roman"/>
          <w:b w:val="false"/>
          <w:i w:val="false"/>
          <w:color w:val="000000"/>
          <w:sz w:val="28"/>
        </w:rPr>
        <w:t xml:space="preserve">
      Соглашение о примирении подается в суд или должностному лицу, уполномоченному рассматривать дела об административных правонарушениях, и должно содержать фамилию, имя, отчество потерпевшего и лица, совершившего административное правонарушение, адреса их места жительства, просьбу указанных лиц о прекращении дела об административном правонарушении в связи с примирением, дату подачи заявления и их подписи. </w:t>
      </w:r>
      <w:r>
        <w:br/>
      </w:r>
      <w:r>
        <w:rPr>
          <w:rFonts w:ascii="Times New Roman"/>
          <w:b w:val="false"/>
          <w:i w:val="false"/>
          <w:color w:val="000000"/>
          <w:sz w:val="28"/>
        </w:rPr>
        <w:t xml:space="preserve">
      При поступлении такого соглашения судья, должностное лицо уполномоченного органа разъясняет потерпевшему последствия подачи заявления, о чем указывается в постановлении по делу об административном правонарушении."; </w:t>
      </w:r>
      <w:r>
        <w:br/>
      </w:r>
      <w:r>
        <w:rPr>
          <w:rFonts w:ascii="Times New Roman"/>
          <w:b w:val="false"/>
          <w:i w:val="false"/>
          <w:color w:val="000000"/>
          <w:sz w:val="28"/>
        </w:rPr>
        <w:t xml:space="preserve">
      4) в пункте 8: </w:t>
      </w:r>
      <w:r>
        <w:br/>
      </w:r>
      <w:r>
        <w:rPr>
          <w:rFonts w:ascii="Times New Roman"/>
          <w:b w:val="false"/>
          <w:i w:val="false"/>
          <w:color w:val="000000"/>
          <w:sz w:val="28"/>
        </w:rPr>
        <w:t xml:space="preserve">
      в абзаце третьем слово "после" заменить словом "при"; </w:t>
      </w:r>
      <w:r>
        <w:br/>
      </w:r>
      <w:r>
        <w:rPr>
          <w:rFonts w:ascii="Times New Roman"/>
          <w:b w:val="false"/>
          <w:i w:val="false"/>
          <w:color w:val="000000"/>
          <w:sz w:val="28"/>
        </w:rPr>
        <w:t xml:space="preserve">
      5) в пункте 11: </w:t>
      </w:r>
      <w:r>
        <w:br/>
      </w:r>
      <w:r>
        <w:rPr>
          <w:rFonts w:ascii="Times New Roman"/>
          <w:b w:val="false"/>
          <w:i w:val="false"/>
          <w:color w:val="000000"/>
          <w:sz w:val="28"/>
        </w:rPr>
        <w:t xml:space="preserve">
      абзац первый после слова "несовершеннолетним" дополнить словами "в возрасте от 16 до 18 лет"; </w:t>
      </w:r>
      <w:r>
        <w:br/>
      </w:r>
      <w:r>
        <w:rPr>
          <w:rFonts w:ascii="Times New Roman"/>
          <w:b w:val="false"/>
          <w:i w:val="false"/>
          <w:color w:val="000000"/>
          <w:sz w:val="28"/>
        </w:rPr>
        <w:t xml:space="preserve">
      абзац второй дополнить предложением следующего содержания: </w:t>
      </w:r>
      <w:r>
        <w:br/>
      </w:r>
      <w:r>
        <w:rPr>
          <w:rFonts w:ascii="Times New Roman"/>
          <w:b w:val="false"/>
          <w:i w:val="false"/>
          <w:color w:val="000000"/>
          <w:sz w:val="28"/>
        </w:rPr>
        <w:t xml:space="preserve">
      "В постановлении, вынесенном по делу об административном правонарушении в отношении таких лиц, должно быть указано, в чем выражается их вина в совершенном правонарушении.";  </w:t>
      </w:r>
      <w:r>
        <w:br/>
      </w:r>
      <w:r>
        <w:rPr>
          <w:rFonts w:ascii="Times New Roman"/>
          <w:b w:val="false"/>
          <w:i w:val="false"/>
          <w:color w:val="000000"/>
          <w:sz w:val="28"/>
        </w:rPr>
        <w:t xml:space="preserve">
      6) в пункте 12: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"Доказательствами, подтверждающими обстоятельства, имеющие значение для дела, в частности, являются данные, содержащиеся в протоколах, предусмотренных КоАП (протокол об административном правонарушении, протокол личного досмотра, досмотра вещей, протокол изъятия документов и вещей и др.)."; </w:t>
      </w:r>
      <w:r>
        <w:br/>
      </w:r>
      <w:r>
        <w:rPr>
          <w:rFonts w:ascii="Times New Roman"/>
          <w:b w:val="false"/>
          <w:i w:val="false"/>
          <w:color w:val="000000"/>
          <w:sz w:val="28"/>
        </w:rPr>
        <w:t xml:space="preserve">
      в абзаце третьем: </w:t>
      </w:r>
      <w:r>
        <w:br/>
      </w:r>
      <w:r>
        <w:rPr>
          <w:rFonts w:ascii="Times New Roman"/>
          <w:b w:val="false"/>
          <w:i w:val="false"/>
          <w:color w:val="000000"/>
          <w:sz w:val="28"/>
        </w:rPr>
        <w:t xml:space="preserve">
      после слов "было ли совершено административное правонарушение" дополнить словами "умышленно или по неосторожности"; </w:t>
      </w:r>
      <w:r>
        <w:br/>
      </w:r>
      <w:r>
        <w:rPr>
          <w:rFonts w:ascii="Times New Roman"/>
          <w:b w:val="false"/>
          <w:i w:val="false"/>
          <w:color w:val="000000"/>
          <w:sz w:val="28"/>
        </w:rPr>
        <w:t xml:space="preserve">
      слова "виновно ли данное лицо в его совершении" - исключить; </w:t>
      </w:r>
      <w:r>
        <w:br/>
      </w:r>
      <w:r>
        <w:rPr>
          <w:rFonts w:ascii="Times New Roman"/>
          <w:b w:val="false"/>
          <w:i w:val="false"/>
          <w:color w:val="000000"/>
          <w:sz w:val="28"/>
        </w:rPr>
        <w:t xml:space="preserve">
      7) в пункте 13: </w:t>
      </w:r>
      <w:r>
        <w:br/>
      </w:r>
      <w:r>
        <w:rPr>
          <w:rFonts w:ascii="Times New Roman"/>
          <w:b w:val="false"/>
          <w:i w:val="false"/>
          <w:color w:val="000000"/>
          <w:sz w:val="28"/>
        </w:rPr>
        <w:t xml:space="preserve">
      в абзаце третьем слова "дела, перечисленные" заменить словами "категории дел, перечисленных"; </w:t>
      </w:r>
      <w:r>
        <w:br/>
      </w:r>
      <w:r>
        <w:rPr>
          <w:rFonts w:ascii="Times New Roman"/>
          <w:b w:val="false"/>
          <w:i w:val="false"/>
          <w:color w:val="000000"/>
          <w:sz w:val="28"/>
        </w:rPr>
        <w:t xml:space="preserve">
      8) в пункте 17: </w:t>
      </w:r>
      <w:r>
        <w:br/>
      </w:r>
      <w:r>
        <w:rPr>
          <w:rFonts w:ascii="Times New Roman"/>
          <w:b w:val="false"/>
          <w:i w:val="false"/>
          <w:color w:val="000000"/>
          <w:sz w:val="28"/>
        </w:rPr>
        <w:t xml:space="preserve">
      дополнить абзацем третьим следующего содержания: </w:t>
      </w:r>
      <w:r>
        <w:br/>
      </w:r>
      <w:r>
        <w:rPr>
          <w:rFonts w:ascii="Times New Roman"/>
          <w:b w:val="false"/>
          <w:i w:val="false"/>
          <w:color w:val="000000"/>
          <w:sz w:val="28"/>
        </w:rPr>
        <w:t>
      "В соответствии со  </w:t>
      </w:r>
      <w:r>
        <w:rPr>
          <w:rFonts w:ascii="Times New Roman"/>
          <w:b w:val="false"/>
          <w:i w:val="false"/>
          <w:color w:val="000000"/>
          <w:sz w:val="28"/>
        </w:rPr>
        <w:t xml:space="preserve">статьями 23 </w:t>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val="false"/>
          <w:color w:val="000000"/>
          <w:sz w:val="28"/>
        </w:rPr>
        <w:t>и  </w:t>
      </w:r>
      <w:r>
        <w:rPr>
          <w:rFonts w:ascii="Times New Roman"/>
          <w:b w:val="false"/>
          <w:i w:val="false"/>
          <w:color w:val="000000"/>
          <w:sz w:val="28"/>
        </w:rPr>
        <w:t xml:space="preserve"> 39 </w:t>
      </w:r>
      <w:r>
        <w:rPr>
          <w:rFonts w:ascii="Times New Roman"/>
          <w:b w:val="false"/>
          <w:i w:val="false"/>
          <w:color w:val="000000"/>
          <w:sz w:val="28"/>
        </w:rPr>
        <w:t>Конституционного закона Республики Казахстан "О судебной системе и статусе судей Республики Казахстан", устанавливающих единый статус, требования и ответственность судей,  </w:t>
      </w:r>
      <w:r>
        <w:rPr>
          <w:rFonts w:ascii="Times New Roman"/>
          <w:b w:val="false"/>
          <w:i w:val="false"/>
          <w:color w:val="000000"/>
          <w:sz w:val="28"/>
        </w:rPr>
        <w:t xml:space="preserve">статьей 9 </w:t>
      </w:r>
      <w:r>
        <w:rPr>
          <w:rFonts w:ascii="Times New Roman"/>
          <w:b w:val="false"/>
          <w:i w:val="false"/>
          <w:color w:val="000000"/>
          <w:sz w:val="28"/>
        </w:rPr>
        <w:t xml:space="preserve">КоАП о недопустимости нарушения закона судом при производстве по делам об административных правонарушениях, суды апелляционной и надзорной инстанций вправе вынести частное постановление по фактам нарушения законности судьей, рассмотревшим дело об административном правонарушении."; </w:t>
      </w:r>
      <w:r>
        <w:br/>
      </w:r>
      <w:r>
        <w:rPr>
          <w:rFonts w:ascii="Times New Roman"/>
          <w:b w:val="false"/>
          <w:i w:val="false"/>
          <w:color w:val="000000"/>
          <w:sz w:val="28"/>
        </w:rPr>
        <w:t xml:space="preserve">
      9) в пункте 19: </w:t>
      </w:r>
      <w:r>
        <w:br/>
      </w:r>
      <w:r>
        <w:rPr>
          <w:rFonts w:ascii="Times New Roman"/>
          <w:b w:val="false"/>
          <w:i w:val="false"/>
          <w:color w:val="000000"/>
          <w:sz w:val="28"/>
        </w:rPr>
        <w:t>
      абзац второй после слов "в вышестоящий суд" дополнить словами ", который обязан рассмотреть жалобу, протест в установленные  </w:t>
      </w:r>
      <w:r>
        <w:rPr>
          <w:rFonts w:ascii="Times New Roman"/>
          <w:b w:val="false"/>
          <w:i w:val="false"/>
          <w:color w:val="000000"/>
          <w:sz w:val="28"/>
        </w:rPr>
        <w:t xml:space="preserve">статьей 660 </w:t>
      </w:r>
      <w:r>
        <w:rPr>
          <w:rFonts w:ascii="Times New Roman"/>
          <w:b w:val="false"/>
          <w:i w:val="false"/>
          <w:color w:val="000000"/>
          <w:sz w:val="28"/>
        </w:rPr>
        <w:t xml:space="preserve">КоАП сроки."; </w:t>
      </w:r>
      <w:r>
        <w:br/>
      </w:r>
      <w:r>
        <w:rPr>
          <w:rFonts w:ascii="Times New Roman"/>
          <w:b w:val="false"/>
          <w:i w:val="false"/>
          <w:color w:val="000000"/>
          <w:sz w:val="28"/>
        </w:rPr>
        <w:t xml:space="preserve">
      10) пункт 22 изложить в следующей редакции: </w:t>
      </w:r>
      <w:r>
        <w:br/>
      </w:r>
      <w:r>
        <w:rPr>
          <w:rFonts w:ascii="Times New Roman"/>
          <w:b w:val="false"/>
          <w:i w:val="false"/>
          <w:color w:val="000000"/>
          <w:sz w:val="28"/>
        </w:rPr>
        <w:t xml:space="preserve">
      "22. При рассмотрении дела по жалобе на постановление о наложении штрафа налоговым органом суд не вправе обсуждать законность уведомления и подвергать корректировке сумму доначисленных налогов и других обязательных платежей. </w:t>
      </w:r>
      <w:r>
        <w:br/>
      </w:r>
      <w:r>
        <w:rPr>
          <w:rFonts w:ascii="Times New Roman"/>
          <w:b w:val="false"/>
          <w:i w:val="false"/>
          <w:color w:val="000000"/>
          <w:sz w:val="28"/>
        </w:rPr>
        <w:t>
      Если суд, рассматривающий дело по жалобе на постановление о наложении штрафа налоговым органом, установит, что уведомление налогового органа в соответствующем порядке обжаловано в вышестоящий орган или в суд, но решение по такой жалобе не принято, то он вправе продлить срок рассмотрения дела на период срока обжалования (часть вторая  </w:t>
      </w:r>
      <w:r>
        <w:rPr>
          <w:rFonts w:ascii="Times New Roman"/>
          <w:b w:val="false"/>
          <w:i w:val="false"/>
          <w:color w:val="000000"/>
          <w:sz w:val="28"/>
        </w:rPr>
        <w:t xml:space="preserve">статьи 647 </w:t>
      </w:r>
      <w:r>
        <w:rPr>
          <w:rFonts w:ascii="Times New Roman"/>
          <w:b w:val="false"/>
          <w:i w:val="false"/>
          <w:color w:val="000000"/>
          <w:sz w:val="28"/>
        </w:rPr>
        <w:t xml:space="preserve">КоАП). </w:t>
      </w:r>
      <w:r>
        <w:br/>
      </w:r>
      <w:r>
        <w:rPr>
          <w:rFonts w:ascii="Times New Roman"/>
          <w:b w:val="false"/>
          <w:i w:val="false"/>
          <w:color w:val="000000"/>
          <w:sz w:val="28"/>
        </w:rPr>
        <w:t xml:space="preserve">
      Впоследствии решение по делу об административном правонарушении должно быть принято с учетом результатов рассмотрения жалобы на уведомление налогового органа. </w:t>
      </w:r>
      <w:r>
        <w:br/>
      </w:r>
      <w:r>
        <w:rPr>
          <w:rFonts w:ascii="Times New Roman"/>
          <w:b w:val="false"/>
          <w:i w:val="false"/>
          <w:color w:val="000000"/>
          <w:sz w:val="28"/>
        </w:rPr>
        <w:t>
      Если вступившим в законную силу определением суда поданное заявление об оспаривании уведомления налогового органа оставлено без рассмотрения по основаниям, указанным в  </w:t>
      </w:r>
      <w:r>
        <w:rPr>
          <w:rFonts w:ascii="Times New Roman"/>
          <w:b w:val="false"/>
          <w:i w:val="false"/>
          <w:color w:val="000000"/>
          <w:sz w:val="28"/>
        </w:rPr>
        <w:t xml:space="preserve">статье 249 </w:t>
      </w:r>
      <w:r>
        <w:rPr>
          <w:rFonts w:ascii="Times New Roman"/>
          <w:b w:val="false"/>
          <w:i w:val="false"/>
          <w:color w:val="000000"/>
          <w:sz w:val="28"/>
        </w:rPr>
        <w:t xml:space="preserve">Гражданского процессуального кодекса Республики Казахстан (далее - ГПК), суд, рассматривающий дело по жалобе на постановление о наложении штрафа налоговым органом, рассматривает дело в общем порядке."; </w:t>
      </w:r>
      <w:r>
        <w:br/>
      </w:r>
      <w:r>
        <w:rPr>
          <w:rFonts w:ascii="Times New Roman"/>
          <w:b w:val="false"/>
          <w:i w:val="false"/>
          <w:color w:val="000000"/>
          <w:sz w:val="28"/>
        </w:rPr>
        <w:t xml:space="preserve">
      11) пункт 25 изложить в следующей редакции: </w:t>
      </w:r>
      <w:r>
        <w:br/>
      </w:r>
      <w:r>
        <w:rPr>
          <w:rFonts w:ascii="Times New Roman"/>
          <w:b w:val="false"/>
          <w:i w:val="false"/>
          <w:color w:val="000000"/>
          <w:sz w:val="28"/>
        </w:rPr>
        <w:t>
      "25. Физические и негосударственные юридические лица как субъекты частного предпринимательства могут быть привлечены к административной ответственности по  </w:t>
      </w:r>
      <w:r>
        <w:rPr>
          <w:rFonts w:ascii="Times New Roman"/>
          <w:b w:val="false"/>
          <w:i w:val="false"/>
          <w:color w:val="000000"/>
          <w:sz w:val="28"/>
        </w:rPr>
        <w:t xml:space="preserve">статье 143 </w:t>
      </w:r>
      <w:r>
        <w:rPr>
          <w:rFonts w:ascii="Times New Roman"/>
          <w:b w:val="false"/>
          <w:i w:val="false"/>
          <w:color w:val="000000"/>
          <w:sz w:val="28"/>
        </w:rPr>
        <w:t xml:space="preserve">КоАП, если осуществляют предпринимательскую деятельность в сферах, которые в соответствии с законодательными актами относятся к исключительной компетенции государства (например, производство вооружений, оборона, налоговое, таможенное, валютное, антимонопольное регулирование и т.д.)."; </w:t>
      </w:r>
      <w:r>
        <w:br/>
      </w:r>
      <w:r>
        <w:rPr>
          <w:rFonts w:ascii="Times New Roman"/>
          <w:b w:val="false"/>
          <w:i w:val="false"/>
          <w:color w:val="000000"/>
          <w:sz w:val="28"/>
        </w:rPr>
        <w:t xml:space="preserve">
      12) дополнить пунктами 25-1 - 25-13 следующего содержания: </w:t>
      </w:r>
      <w:r>
        <w:br/>
      </w:r>
      <w:r>
        <w:rPr>
          <w:rFonts w:ascii="Times New Roman"/>
          <w:b w:val="false"/>
          <w:i w:val="false"/>
          <w:color w:val="000000"/>
          <w:sz w:val="28"/>
        </w:rPr>
        <w:t>
      "25-1. Административная ответственность лиц по  </w:t>
      </w:r>
      <w:r>
        <w:rPr>
          <w:rFonts w:ascii="Times New Roman"/>
          <w:b w:val="false"/>
          <w:i w:val="false"/>
          <w:color w:val="000000"/>
          <w:sz w:val="28"/>
        </w:rPr>
        <w:t xml:space="preserve">статье 524 </w:t>
      </w:r>
      <w:r>
        <w:rPr>
          <w:rFonts w:ascii="Times New Roman"/>
          <w:b w:val="false"/>
          <w:i w:val="false"/>
          <w:color w:val="000000"/>
          <w:sz w:val="28"/>
        </w:rPr>
        <w:t xml:space="preserve">КоАП наступает не только за неисполнение постановлений судов и других органов (должностных лиц), уполномоченных рассматривать дела об административных правонарушениях, но и за неисполнение решений судов или иных судебных актов, кроме случаев, предусмотренных  </w:t>
      </w:r>
      <w:r>
        <w:rPr>
          <w:rFonts w:ascii="Times New Roman"/>
          <w:b w:val="false"/>
          <w:i w:val="false"/>
          <w:color w:val="000000"/>
          <w:sz w:val="28"/>
          <w:u w:val="single"/>
        </w:rPr>
        <w:t xml:space="preserve">статьей 520 </w:t>
      </w:r>
      <w:r>
        <w:rPr>
          <w:rFonts w:ascii="Times New Roman"/>
          <w:b w:val="false"/>
          <w:i w:val="false"/>
          <w:color w:val="000000"/>
          <w:sz w:val="28"/>
        </w:rPr>
        <w:t xml:space="preserve">КоАП. </w:t>
      </w:r>
      <w:r>
        <w:br/>
      </w:r>
      <w:r>
        <w:rPr>
          <w:rFonts w:ascii="Times New Roman"/>
          <w:b w:val="false"/>
          <w:i w:val="false"/>
          <w:color w:val="000000"/>
          <w:sz w:val="28"/>
        </w:rPr>
        <w:t>
      25-2. При рассмотрении дел об административных правонарушениях, предусмотренных  </w:t>
      </w:r>
      <w:r>
        <w:rPr>
          <w:rFonts w:ascii="Times New Roman"/>
          <w:b w:val="false"/>
          <w:i w:val="false"/>
          <w:color w:val="000000"/>
          <w:sz w:val="28"/>
        </w:rPr>
        <w:t xml:space="preserve">статьей 462 </w:t>
      </w:r>
      <w:r>
        <w:rPr>
          <w:rFonts w:ascii="Times New Roman"/>
          <w:b w:val="false"/>
          <w:i w:val="false"/>
          <w:color w:val="000000"/>
          <w:sz w:val="28"/>
        </w:rPr>
        <w:t xml:space="preserve">КоАП, следует учитывать, что ответственность водителей транспортных средств по части первой указанной статьи наступает при превышении ими скорости движения транспортного средства на величину от десяти до двадцати километров в час включительно. Водители транспортных средств, превысившие скорость движения транспортных средств на величину свыше двадцати километров в час до сорока километров в час включительно, подлежат привлечению к административной ответственности по части второй указанной статьи. </w:t>
      </w:r>
      <w:r>
        <w:br/>
      </w:r>
      <w:r>
        <w:rPr>
          <w:rFonts w:ascii="Times New Roman"/>
          <w:b w:val="false"/>
          <w:i w:val="false"/>
          <w:color w:val="000000"/>
          <w:sz w:val="28"/>
        </w:rPr>
        <w:t>
      25-3. Состав административного правонарушения, предусмотренного  </w:t>
      </w:r>
      <w:r>
        <w:rPr>
          <w:rFonts w:ascii="Times New Roman"/>
          <w:b w:val="false"/>
          <w:i w:val="false"/>
          <w:color w:val="000000"/>
          <w:sz w:val="28"/>
        </w:rPr>
        <w:t xml:space="preserve">статьей 469 </w:t>
      </w:r>
      <w:r>
        <w:rPr>
          <w:rFonts w:ascii="Times New Roman"/>
          <w:b w:val="false"/>
          <w:i w:val="false"/>
          <w:color w:val="000000"/>
          <w:sz w:val="28"/>
        </w:rPr>
        <w:t xml:space="preserve">КоАП, считается оконченным с момента оставления лицом, управляющим транспортным средством, места дорожно-транспортного происшествия. </w:t>
      </w:r>
      <w:r>
        <w:br/>
      </w:r>
      <w:r>
        <w:rPr>
          <w:rFonts w:ascii="Times New Roman"/>
          <w:b w:val="false"/>
          <w:i w:val="false"/>
          <w:color w:val="000000"/>
          <w:sz w:val="28"/>
        </w:rPr>
        <w:t>
      25-4. Административная ответственность по  </w:t>
      </w:r>
      <w:r>
        <w:rPr>
          <w:rFonts w:ascii="Times New Roman"/>
          <w:b w:val="false"/>
          <w:i w:val="false"/>
          <w:color w:val="000000"/>
          <w:sz w:val="28"/>
        </w:rPr>
        <w:t xml:space="preserve">статье 484 </w:t>
      </w:r>
      <w:r>
        <w:rPr>
          <w:rFonts w:ascii="Times New Roman"/>
          <w:b w:val="false"/>
          <w:i w:val="false"/>
          <w:color w:val="000000"/>
          <w:sz w:val="28"/>
        </w:rPr>
        <w:t xml:space="preserve">КоАП наступает в том случае, если лицо два и более раз в течение года нарушило правила эксплуатации транспортных средств или правила дорожного движения. </w:t>
      </w:r>
      <w:r>
        <w:br/>
      </w:r>
      <w:r>
        <w:rPr>
          <w:rFonts w:ascii="Times New Roman"/>
          <w:b w:val="false"/>
          <w:i w:val="false"/>
          <w:color w:val="000000"/>
          <w:sz w:val="28"/>
        </w:rPr>
        <w:t>
      Годичный срок следует исчислять со дня совершения первого деяния, образующего состав правонарушения, предусмотренного указанной статьей, а установленный  </w:t>
      </w:r>
      <w:r>
        <w:rPr>
          <w:rFonts w:ascii="Times New Roman"/>
          <w:b w:val="false"/>
          <w:i w:val="false"/>
          <w:color w:val="000000"/>
          <w:sz w:val="28"/>
        </w:rPr>
        <w:t xml:space="preserve">статьей 69 </w:t>
      </w:r>
      <w:r>
        <w:rPr>
          <w:rFonts w:ascii="Times New Roman"/>
          <w:b w:val="false"/>
          <w:i w:val="false"/>
          <w:color w:val="000000"/>
          <w:sz w:val="28"/>
        </w:rPr>
        <w:t xml:space="preserve">КоАП срок давности привлечения к административной ответственности - со дня совершения последнего правонарушения. </w:t>
      </w:r>
      <w:r>
        <w:br/>
      </w:r>
      <w:r>
        <w:rPr>
          <w:rFonts w:ascii="Times New Roman"/>
          <w:b w:val="false"/>
          <w:i w:val="false"/>
          <w:color w:val="000000"/>
          <w:sz w:val="28"/>
        </w:rPr>
        <w:t>
      К материалам дела об административном правонарушении, возбужденного по  </w:t>
      </w:r>
      <w:r>
        <w:rPr>
          <w:rFonts w:ascii="Times New Roman"/>
          <w:b w:val="false"/>
          <w:i w:val="false"/>
          <w:color w:val="000000"/>
          <w:sz w:val="28"/>
        </w:rPr>
        <w:t xml:space="preserve">статье 484 </w:t>
      </w:r>
      <w:r>
        <w:rPr>
          <w:rFonts w:ascii="Times New Roman"/>
          <w:b w:val="false"/>
          <w:i w:val="false"/>
          <w:color w:val="000000"/>
          <w:sz w:val="28"/>
        </w:rPr>
        <w:t xml:space="preserve">КоАП, должны быть приобщены копии вступивших в законную силу постановлений о привлечении лица к административной ответственности, свидетельствующие о систематическом нарушении правил эксплуатации транспортных средств или правил дорожного движения. </w:t>
      </w:r>
      <w:r>
        <w:br/>
      </w:r>
      <w:r>
        <w:rPr>
          <w:rFonts w:ascii="Times New Roman"/>
          <w:b w:val="false"/>
          <w:i w:val="false"/>
          <w:color w:val="000000"/>
          <w:sz w:val="28"/>
        </w:rPr>
        <w:t>
      25-5. В соответствии с пунктом 3  </w:t>
      </w:r>
      <w:r>
        <w:rPr>
          <w:rFonts w:ascii="Times New Roman"/>
          <w:b w:val="false"/>
          <w:i w:val="false"/>
          <w:color w:val="000000"/>
          <w:sz w:val="28"/>
        </w:rPr>
        <w:t xml:space="preserve">статьи 9 </w:t>
      </w:r>
      <w:r>
        <w:rPr>
          <w:rFonts w:ascii="Times New Roman"/>
          <w:b w:val="false"/>
          <w:i w:val="false"/>
          <w:color w:val="000000"/>
          <w:sz w:val="28"/>
        </w:rPr>
        <w:t xml:space="preserve">Закона Республики Казахстан "О борьбе с коррупцией" на супругу (супруга) лиц, указанных в этой же статье закона, возлагается обязанность по представлению в налоговый орган по месту жительства декларации о доходах и имуществе, являющихся объектом налогообложения и находящихся как на территории Республики Казахстан, так и за ее пределами. Поэтому в случае неисполнения такой обязанности супругом (супругой) ответственность за нарушение мер финансового контроля должна возлагаться на супруга (супругу), совершившего правонарушение. </w:t>
      </w:r>
      <w:r>
        <w:br/>
      </w:r>
      <w:r>
        <w:rPr>
          <w:rFonts w:ascii="Times New Roman"/>
          <w:b w:val="false"/>
          <w:i w:val="false"/>
          <w:color w:val="000000"/>
          <w:sz w:val="28"/>
        </w:rPr>
        <w:t>
      25-6. Некоторые статьи КоАП (например,  </w:t>
      </w:r>
      <w:r>
        <w:rPr>
          <w:rFonts w:ascii="Times New Roman"/>
          <w:b w:val="false"/>
          <w:i w:val="false"/>
          <w:color w:val="000000"/>
          <w:sz w:val="28"/>
        </w:rPr>
        <w:t xml:space="preserve">статья 400 </w:t>
      </w:r>
      <w:r>
        <w:rPr>
          <w:rFonts w:ascii="Times New Roman"/>
          <w:b w:val="false"/>
          <w:i w:val="false"/>
          <w:color w:val="000000"/>
          <w:sz w:val="28"/>
        </w:rPr>
        <w:t>КоАП - нарушение режима зоны таможенного контроля,  </w:t>
      </w:r>
      <w:r>
        <w:rPr>
          <w:rFonts w:ascii="Times New Roman"/>
          <w:b w:val="false"/>
          <w:i w:val="false"/>
          <w:color w:val="000000"/>
          <w:sz w:val="28"/>
        </w:rPr>
        <w:t xml:space="preserve">статья 414 </w:t>
      </w:r>
      <w:r>
        <w:rPr>
          <w:rFonts w:ascii="Times New Roman"/>
          <w:b w:val="false"/>
          <w:i w:val="false"/>
          <w:color w:val="000000"/>
          <w:sz w:val="28"/>
        </w:rPr>
        <w:t xml:space="preserve">КоАП - нарушение сроков представления таможенному органу Республики Казахстан таможенной декларации, документов и дополнительных сведений и др.) содержат указание о том, что лицо подлежит административной ответственности по соответствующей статье КоАП при отсутствии признаков преступления. </w:t>
      </w:r>
      <w:r>
        <w:br/>
      </w:r>
      <w:r>
        <w:rPr>
          <w:rFonts w:ascii="Times New Roman"/>
          <w:b w:val="false"/>
          <w:i w:val="false"/>
          <w:color w:val="000000"/>
          <w:sz w:val="28"/>
        </w:rPr>
        <w:t xml:space="preserve">
      Если дела о таких правонарушениях направляются в суд должностными лицами и органами, уполномоченными возбуждать уголовные дела, предполагается, что указанные лица (органы) не усматривают в действиях лиц, привлекаемых к административной ответственности, признаков преступления, поэтому в таких случаях предоставление копии постановления об отказе в возбуждении уголовного дела не требуется. </w:t>
      </w:r>
      <w:r>
        <w:br/>
      </w:r>
      <w:r>
        <w:rPr>
          <w:rFonts w:ascii="Times New Roman"/>
          <w:b w:val="false"/>
          <w:i w:val="false"/>
          <w:color w:val="000000"/>
          <w:sz w:val="28"/>
        </w:rPr>
        <w:t xml:space="preserve">
      25-7. После вынесения постановления по делу об административном правонарушении суд, орган (должностное лицо) не вправе сам отменить или изменить его. Вместе с тем, он вправе по заявлению лиц, участвующих в деле, или по собственной инициативе исправить допущенные в постановлении описки и явные арифметические ошибки, не изменяя квалификации деяния, размера и вида административного взыскания. </w:t>
      </w:r>
      <w:r>
        <w:br/>
      </w:r>
      <w:r>
        <w:rPr>
          <w:rFonts w:ascii="Times New Roman"/>
          <w:b w:val="false"/>
          <w:i w:val="false"/>
          <w:color w:val="000000"/>
          <w:sz w:val="28"/>
        </w:rPr>
        <w:t xml:space="preserve">
      Вопрос о внесении исправлений может быть разрешен судом в пределах срока исполнения постановления суда, с извещением лиц, участвующих в деле, явка которых не является обязательной, о чем выносится определение. </w:t>
      </w:r>
      <w:r>
        <w:br/>
      </w:r>
      <w:r>
        <w:rPr>
          <w:rFonts w:ascii="Times New Roman"/>
          <w:b w:val="false"/>
          <w:i w:val="false"/>
          <w:color w:val="000000"/>
          <w:sz w:val="28"/>
        </w:rPr>
        <w:t xml:space="preserve">
      25-8. Документы и доказательства к материалам дела приобщаются в подлинниках. Если такие документы и доказательства не могут быть предоставлены в подлинниках (например, находятся в материалах уголовного или гражданского дела), они предоставляются в копиях, заверенных судом, органом (должностным лицом), уполномоченным составлять протокол об административном правонарушении, или нотариусом. Копия письменного доказательства также может быть заверена судьей, рассматривающим дело об административном правонарушении. </w:t>
      </w:r>
      <w:r>
        <w:br/>
      </w:r>
      <w:r>
        <w:rPr>
          <w:rFonts w:ascii="Times New Roman"/>
          <w:b w:val="false"/>
          <w:i w:val="false"/>
          <w:color w:val="000000"/>
          <w:sz w:val="28"/>
        </w:rPr>
        <w:t>
      25-9. В соответствии со  </w:t>
      </w:r>
      <w:r>
        <w:rPr>
          <w:rFonts w:ascii="Times New Roman"/>
          <w:b w:val="false"/>
          <w:i w:val="false"/>
          <w:color w:val="000000"/>
          <w:sz w:val="28"/>
        </w:rPr>
        <w:t xml:space="preserve">статьей 6 </w:t>
      </w:r>
      <w:r>
        <w:rPr>
          <w:rFonts w:ascii="Times New Roman"/>
          <w:b w:val="false"/>
          <w:i w:val="false"/>
          <w:color w:val="000000"/>
          <w:sz w:val="28"/>
        </w:rPr>
        <w:t xml:space="preserve">КоАП закон, отменяющий или смягчающий ответственность за административное правонарушение, имеет обратную силу, то есть распространяется на правонарушение, совершенное до введения этого закона в действие. </w:t>
      </w:r>
      <w:r>
        <w:br/>
      </w:r>
      <w:r>
        <w:rPr>
          <w:rFonts w:ascii="Times New Roman"/>
          <w:b w:val="false"/>
          <w:i w:val="false"/>
          <w:color w:val="000000"/>
          <w:sz w:val="28"/>
        </w:rPr>
        <w:t xml:space="preserve">
      Закон, устанавливающий или усиливающий ответственность за административное правонарушение или иным образом ухудшающий положение лица, совершившего правонарушение, обратной силы не имеет. </w:t>
      </w:r>
      <w:r>
        <w:br/>
      </w:r>
      <w:r>
        <w:rPr>
          <w:rFonts w:ascii="Times New Roman"/>
          <w:b w:val="false"/>
          <w:i w:val="false"/>
          <w:color w:val="000000"/>
          <w:sz w:val="28"/>
        </w:rPr>
        <w:t>
      При рассмотрении дел об административных правонарушениях и определении мер административного взыскания следует правильно применять нормы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20 января 2006 года "О внесении изменений и дополнений в Кодекс Республики Казахстан об административных правонарушениях", введенных в действие с 1 января 2006 года, и обращать внимание на дату совершения административного правонарушения. </w:t>
      </w:r>
      <w:r>
        <w:br/>
      </w:r>
      <w:r>
        <w:rPr>
          <w:rFonts w:ascii="Times New Roman"/>
          <w:b w:val="false"/>
          <w:i w:val="false"/>
          <w:color w:val="000000"/>
          <w:sz w:val="28"/>
        </w:rPr>
        <w:t>
      25-10. Согласно части 4-1  </w:t>
      </w:r>
      <w:r>
        <w:rPr>
          <w:rFonts w:ascii="Times New Roman"/>
          <w:b w:val="false"/>
          <w:i w:val="false"/>
          <w:color w:val="000000"/>
          <w:sz w:val="28"/>
        </w:rPr>
        <w:t xml:space="preserve">статьи 69 </w:t>
      </w:r>
      <w:r>
        <w:rPr>
          <w:rFonts w:ascii="Times New Roman"/>
          <w:b w:val="false"/>
          <w:i w:val="false"/>
          <w:color w:val="000000"/>
          <w:sz w:val="28"/>
        </w:rPr>
        <w:t xml:space="preserve">КоАП течение срока наложения административного взыскания за административное правонарушение приостанавливается с момента направления дела в судебные инстанции или должностному лицу государственного органа, уполномоченного рассматривать дела об административных правонарушениях. </w:t>
      </w:r>
      <w:r>
        <w:br/>
      </w:r>
      <w:r>
        <w:rPr>
          <w:rFonts w:ascii="Times New Roman"/>
          <w:b w:val="false"/>
          <w:i w:val="false"/>
          <w:color w:val="000000"/>
          <w:sz w:val="28"/>
        </w:rPr>
        <w:t xml:space="preserve">
      Следует иметь в виду, что под моментом приостановления течения срока наложения административного взыскания, следует понимать дату фактического отправления дела в судебные инстанции или должностному лицу государственного органа, уполномоченного рассматривать дела об административных правонарушениях (дата сдачи на почту, получение курьером и т.п.). </w:t>
      </w:r>
      <w:r>
        <w:br/>
      </w:r>
      <w:r>
        <w:rPr>
          <w:rFonts w:ascii="Times New Roman"/>
          <w:b w:val="false"/>
          <w:i w:val="false"/>
          <w:color w:val="000000"/>
          <w:sz w:val="28"/>
        </w:rPr>
        <w:t xml:space="preserve">
      Аналогичным образом исчисление таких сроков возобновляется. </w:t>
      </w:r>
      <w:r>
        <w:br/>
      </w:r>
      <w:r>
        <w:rPr>
          <w:rFonts w:ascii="Times New Roman"/>
          <w:b w:val="false"/>
          <w:i w:val="false"/>
          <w:color w:val="000000"/>
          <w:sz w:val="28"/>
        </w:rPr>
        <w:t>
      25-11. Дела об административных правонарушениях, предусмотренных  </w:t>
      </w:r>
      <w:r>
        <w:rPr>
          <w:rFonts w:ascii="Times New Roman"/>
          <w:b w:val="false"/>
          <w:i w:val="false"/>
          <w:color w:val="000000"/>
          <w:sz w:val="28"/>
        </w:rPr>
        <w:t xml:space="preserve">статьями 80 </w:t>
      </w:r>
      <w:r>
        <w:rPr>
          <w:rFonts w:ascii="Times New Roman"/>
          <w:b w:val="false"/>
          <w:i w:val="false"/>
          <w:color w:val="000000"/>
          <w:sz w:val="28"/>
        </w:rPr>
        <w:t>- </w:t>
      </w:r>
      <w:r>
        <w:rPr>
          <w:rFonts w:ascii="Times New Roman"/>
          <w:b w:val="false"/>
          <w:i w:val="false"/>
          <w:color w:val="000000"/>
          <w:sz w:val="28"/>
        </w:rPr>
        <w:t xml:space="preserve">113 </w:t>
      </w:r>
      <w:r>
        <w:rPr>
          <w:rFonts w:ascii="Times New Roman"/>
          <w:b w:val="false"/>
          <w:i w:val="false"/>
          <w:color w:val="000000"/>
          <w:sz w:val="28"/>
        </w:rPr>
        <w:t xml:space="preserve">КоАП, могут рассматриваться судьей без составления протокола об административном правонарушении на основании заявления лица, чьи права нарушены. В этих случаях дело об административном правонарушении считается возбужденным с момента поступления такого заявления, оформленного надлежащим образом. </w:t>
      </w:r>
      <w:r>
        <w:br/>
      </w:r>
      <w:r>
        <w:rPr>
          <w:rFonts w:ascii="Times New Roman"/>
          <w:b w:val="false"/>
          <w:i w:val="false"/>
          <w:color w:val="000000"/>
          <w:sz w:val="28"/>
        </w:rPr>
        <w:t xml:space="preserve">
      Заявление должно содержать данные о лице, подающем заявление (фамилия, имя, отчество, адрес), об обстоятельствах, свидетельствующих о нарушении прав заявителя, и наличии конкретного состава административного правонарушения, сведения о лице, допустившем нарушение прав заявителя. </w:t>
      </w:r>
      <w:r>
        <w:br/>
      </w:r>
      <w:r>
        <w:rPr>
          <w:rFonts w:ascii="Times New Roman"/>
          <w:b w:val="false"/>
          <w:i w:val="false"/>
          <w:color w:val="000000"/>
          <w:sz w:val="28"/>
        </w:rPr>
        <w:t xml:space="preserve">
      К заявлению могут быть приложены письменные доказательства, подтверждающие указанные в заявлении обстоятельства. </w:t>
      </w:r>
      <w:r>
        <w:br/>
      </w:r>
      <w:r>
        <w:rPr>
          <w:rFonts w:ascii="Times New Roman"/>
          <w:b w:val="false"/>
          <w:i w:val="false"/>
          <w:color w:val="000000"/>
          <w:sz w:val="28"/>
        </w:rPr>
        <w:t xml:space="preserve">
      Отказ в приеме заявления, оформленного надлежащим образом, не допускается. Если заявление оформлено ненадлежащим образом, то оно определением суда возвращается заявителю для устранения недостатков. Отсутствие письменных доказательств не является основанием для возвращения заявления и не является препятствием для рассмотрения дела по существу. </w:t>
      </w:r>
      <w:r>
        <w:br/>
      </w:r>
      <w:r>
        <w:rPr>
          <w:rFonts w:ascii="Times New Roman"/>
          <w:b w:val="false"/>
          <w:i w:val="false"/>
          <w:color w:val="000000"/>
          <w:sz w:val="28"/>
        </w:rPr>
        <w:t xml:space="preserve">
      Решение по такому делу выносится в форме постановления. </w:t>
      </w:r>
      <w:r>
        <w:br/>
      </w:r>
      <w:r>
        <w:rPr>
          <w:rFonts w:ascii="Times New Roman"/>
          <w:b w:val="false"/>
          <w:i w:val="false"/>
          <w:color w:val="000000"/>
          <w:sz w:val="28"/>
        </w:rPr>
        <w:t>
      25-12. Лицо, в отношении которого ведется производство по делу об административном правонарушении, вправе обжаловать применение мер обеспечения производства по делу в порядке, предусмотренном  </w:t>
      </w:r>
      <w:r>
        <w:rPr>
          <w:rFonts w:ascii="Times New Roman"/>
          <w:b w:val="false"/>
          <w:i w:val="false"/>
          <w:color w:val="000000"/>
          <w:sz w:val="28"/>
        </w:rPr>
        <w:t xml:space="preserve">статьей 633 </w:t>
      </w:r>
      <w:r>
        <w:rPr>
          <w:rFonts w:ascii="Times New Roman"/>
          <w:b w:val="false"/>
          <w:i w:val="false"/>
          <w:color w:val="000000"/>
          <w:sz w:val="28"/>
        </w:rPr>
        <w:t xml:space="preserve">КоАП. </w:t>
      </w:r>
      <w:r>
        <w:br/>
      </w:r>
      <w:r>
        <w:rPr>
          <w:rFonts w:ascii="Times New Roman"/>
          <w:b w:val="false"/>
          <w:i w:val="false"/>
          <w:color w:val="000000"/>
          <w:sz w:val="28"/>
        </w:rPr>
        <w:t>
      Протокол об административном правонарушении ( </w:t>
      </w:r>
      <w:r>
        <w:rPr>
          <w:rFonts w:ascii="Times New Roman"/>
          <w:b w:val="false"/>
          <w:i w:val="false"/>
          <w:color w:val="000000"/>
          <w:sz w:val="28"/>
        </w:rPr>
        <w:t xml:space="preserve">статья 584 </w:t>
      </w:r>
      <w:r>
        <w:rPr>
          <w:rFonts w:ascii="Times New Roman"/>
          <w:b w:val="false"/>
          <w:i w:val="false"/>
          <w:color w:val="000000"/>
          <w:sz w:val="28"/>
        </w:rPr>
        <w:t>КоАП), может быть обжалован в районный и приравненный к нему суд в порядке, предусмотренном  </w:t>
      </w:r>
      <w:r>
        <w:rPr>
          <w:rFonts w:ascii="Times New Roman"/>
          <w:b w:val="false"/>
          <w:i w:val="false"/>
          <w:color w:val="000000"/>
          <w:sz w:val="28"/>
        </w:rPr>
        <w:t xml:space="preserve">главой 27 </w:t>
      </w:r>
      <w:r>
        <w:rPr>
          <w:rFonts w:ascii="Times New Roman"/>
          <w:b w:val="false"/>
          <w:i w:val="false"/>
          <w:color w:val="000000"/>
          <w:sz w:val="28"/>
        </w:rPr>
        <w:t xml:space="preserve">ГПК, до поступления дела в суд, орган (должностному лицу), уполномоченный рассматривать соответствующее дело об административном правонарушении. </w:t>
      </w:r>
      <w:r>
        <w:br/>
      </w:r>
      <w:r>
        <w:rPr>
          <w:rFonts w:ascii="Times New Roman"/>
          <w:b w:val="false"/>
          <w:i w:val="false"/>
          <w:color w:val="000000"/>
          <w:sz w:val="28"/>
        </w:rPr>
        <w:t xml:space="preserve">
      Если в момент поступления дела об административном правонарушении решение по делу об оспаривании протокола об административном правонарушении не принято, жалоба подлежит рассмотрению судом, органом (должностным лицом), рассматривающим дело об административном правонарушении. </w:t>
      </w:r>
      <w:r>
        <w:br/>
      </w:r>
      <w:r>
        <w:rPr>
          <w:rFonts w:ascii="Times New Roman"/>
          <w:b w:val="false"/>
          <w:i w:val="false"/>
          <w:color w:val="000000"/>
          <w:sz w:val="28"/>
        </w:rPr>
        <w:t>
      25-13. Согласно части первой  </w:t>
      </w:r>
      <w:r>
        <w:rPr>
          <w:rFonts w:ascii="Times New Roman"/>
          <w:b w:val="false"/>
          <w:i w:val="false"/>
          <w:color w:val="000000"/>
          <w:sz w:val="28"/>
        </w:rPr>
        <w:t xml:space="preserve">статьи 9 </w:t>
      </w:r>
      <w:r>
        <w:rPr>
          <w:rFonts w:ascii="Times New Roman"/>
          <w:b w:val="false"/>
          <w:i w:val="false"/>
          <w:color w:val="000000"/>
          <w:sz w:val="28"/>
        </w:rPr>
        <w:t xml:space="preserve">КоАП административные правонарушения и меры административно-правового воздействия, налагаемые за их совершение, определяются только КоАП. Никто не может быть подвергнут административному взысканию, мерам административно-правового воздействия или мерам обеспечения производства по делу об административном правонарушении иначе, как на основаниях и в порядке, установленных КоАП. </w:t>
      </w:r>
      <w:r>
        <w:br/>
      </w:r>
      <w:r>
        <w:rPr>
          <w:rFonts w:ascii="Times New Roman"/>
          <w:b w:val="false"/>
          <w:i w:val="false"/>
          <w:color w:val="000000"/>
          <w:sz w:val="28"/>
        </w:rPr>
        <w:t xml:space="preserve">
      Лишение физических лиц, индивидуальных предпринимателей, частных нотариусов, адвокатов и юридических лиц лицензии, специального разрешения, квалификационного аттестата (свидетельства) на определенный вид деятельности либо совершение определенных действий налагается судьей за административное правонарушение, совершенное при осуществлении указанными лицами деятельности либо совершении определенных действий, предусмотренных лицензией, специальным разрешением, квалификационным аттестатом (свидетельством). </w:t>
      </w:r>
      <w:r>
        <w:br/>
      </w:r>
      <w:r>
        <w:rPr>
          <w:rFonts w:ascii="Times New Roman"/>
          <w:b w:val="false"/>
          <w:i w:val="false"/>
          <w:color w:val="000000"/>
          <w:sz w:val="28"/>
        </w:rPr>
        <w:t xml:space="preserve">
      Лишение указанных лиц лицензии, специального разрешения, квалификационного аттестата (свидетельства) на определенный вид деятельности за совершение правонарушения, не связанного с деятельностью, определенной лицензией, специальным разрешением, квалификационным аттестатом (свидетельством) на определенный вид деятельности, не допускается. </w:t>
      </w:r>
      <w:r>
        <w:br/>
      </w:r>
      <w:r>
        <w:rPr>
          <w:rFonts w:ascii="Times New Roman"/>
          <w:b w:val="false"/>
          <w:i w:val="false"/>
          <w:color w:val="000000"/>
          <w:sz w:val="28"/>
        </w:rPr>
        <w:t>
      В соответствии со  </w:t>
      </w:r>
      <w:r>
        <w:rPr>
          <w:rFonts w:ascii="Times New Roman"/>
          <w:b w:val="false"/>
          <w:i w:val="false"/>
          <w:color w:val="000000"/>
          <w:sz w:val="28"/>
        </w:rPr>
        <w:t xml:space="preserve">статьей 52 </w:t>
      </w:r>
      <w:r>
        <w:rPr>
          <w:rFonts w:ascii="Times New Roman"/>
          <w:b w:val="false"/>
          <w:i w:val="false"/>
          <w:color w:val="000000"/>
          <w:sz w:val="28"/>
        </w:rPr>
        <w:t xml:space="preserve">КоАП вопрос о лишении лицензии разрешается судьей, если соответствующей статьей особенной части КоАП предусмотрена такая мера административного взыскания. </w:t>
      </w:r>
      <w:r>
        <w:br/>
      </w:r>
      <w:r>
        <w:rPr>
          <w:rFonts w:ascii="Times New Roman"/>
          <w:b w:val="false"/>
          <w:i w:val="false"/>
          <w:color w:val="000000"/>
          <w:sz w:val="28"/>
        </w:rPr>
        <w:t xml:space="preserve">
      Вопрос о приостановлении действия лицензии на определенный вид деятельности либо совершение определенных действий или временном лишении специального разрешения, квалификационного аттестата (свидетельства) на срок до шести месяцев, подлежит рассмотрению уполномоченным органом (должностным лицом), судом, если санкция соответствующей статьи особенной части КоАП предусматривает такую меру административного взыскания.". </w:t>
      </w:r>
    </w:p>
    <w:bookmarkEnd w:id="1"/>
    <w:bookmarkStart w:name="z3" w:id="2"/>
    <w:p>
      <w:pPr>
        <w:spacing w:after="0"/>
        <w:ind w:left="0"/>
        <w:jc w:val="both"/>
      </w:pPr>
      <w:r>
        <w:rPr>
          <w:rFonts w:ascii="Times New Roman"/>
          <w:b w:val="false"/>
          <w:i w:val="false"/>
          <w:color w:val="000000"/>
          <w:sz w:val="28"/>
        </w:rPr>
        <w:t>
      2. Согласно  </w:t>
      </w:r>
      <w:r>
        <w:rPr>
          <w:rFonts w:ascii="Times New Roman"/>
          <w:b w:val="false"/>
          <w:i w:val="false"/>
          <w:color w:val="000000"/>
          <w:sz w:val="28"/>
        </w:rPr>
        <w:t xml:space="preserve">статье 4 </w:t>
      </w:r>
      <w:r>
        <w:rPr>
          <w:rFonts w:ascii="Times New Roman"/>
          <w:b w:val="false"/>
          <w:i w:val="false"/>
          <w:color w:val="000000"/>
          <w:sz w:val="28"/>
        </w:rPr>
        <w:t xml:space="preserve">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2"/>
    <w:p>
      <w:pPr>
        <w:spacing w:after="0"/>
        <w:ind w:left="0"/>
        <w:jc w:val="both"/>
      </w:pPr>
      <w:r>
        <w:rPr>
          <w:rFonts w:ascii="Times New Roman"/>
          <w:b w:val="false"/>
          <w:i/>
          <w:color w:val="000000"/>
          <w:sz w:val="28"/>
        </w:rPr>
        <w:t xml:space="preserve">       Председатель Верховного Суда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color w:val="000000"/>
          <w:sz w:val="28"/>
        </w:rPr>
        <w:t xml:space="preserve">      Судья Верховного Суда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секретарь пленарного заседания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