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c801" w14:textId="3bdc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2006 года N 470к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"кондиционеров 10 штук" заменить словами "кондиционеров 15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Прямых результатах: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"26 рабочих станций" заменить словами "31 рабочая станция";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 коммутаторов" заменить словами "4 коммутаторов, 1 ламинатора".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