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182b" w14:textId="18d1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Российской Федерации о внесении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Договор 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об аренде объектов и боевых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полей 4 Государственного центрального полигона Российской Федерации,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расположенных на территории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Российской Федерации о внесении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года, подписанный в Москве 25 ноября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Федерации 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 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об аренде объектов и боевых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полей 4 Государственного центрального полигона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Федерации, расположенных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Правительство Республики Казахстан и Правительство Российской Федерации,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 (далее - Договор)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Договора, в абзаце втором и третьем преамбулы слова "4 Государственного центрального полигона" заменить словами "4 Государственного центрального межвидового полигона";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тексте Договора аббревиатуру "ГЦП" заменить аббревиатурой "ГЦМП";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"Полигон - единый комплекс, включающий в себя земельные участки и находящееся на них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за единицу объекта аренды Полигона, то есть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имущества, устанавливается в размере 2,33 доллара США.";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 за использование Полигона, рассчитанная исходя из установленной статьей 3 настоящего Договора ставки за единицу объекта аренды Полигона, начиная с 1 января 2005 года составляет сумму, эквивалентную 0,682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настоящего Договора или вводимых после этой даты на территории Республики Казахстан и относящихся к аренде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 арендная плата изменяется пропорционально изменению арендуемой площади земельных участков исходя из установленной ставки за единицу объекта аренды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арендной платы за использование Полигона в настоящий Договор по взаимной договоренности Сторон могут быть внесены изменения, оформляемые отдельными протоколами.";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плата, установленная в статье 4 настоящего Договора, с 1 января 2005 года взимается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арендных платежей осуществляется ежегодно двумя равными долями, каждая до 5-го числа последнего месяца второго и четвертого кварталов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направляет Министерству обороны Российской Федерации уведомление с указанием получателя платежа и финансовых реквизитов для перечисления средств и уведомляет его о получении указанных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получателя платежа и (или) его финансовых реквизитов уполномоченный орган Казахстанской Стороны не позднее чем за один месяц до истечения срока очередного платежа обязан уведомить об этом Министерство обороны Российской Федерации.".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 у одной из Сторон,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