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43f8" w14:textId="b26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государств-членов Шанхайской организации сотрудничества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правительствами государств-членов Шанхайской организации сотрудничества о сотрудничестве в области образования, совершенное в городе Шанхае 15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между правительствами государств-членов Шанхайской opганизации сотрудничества о сотрудничестве в области образования, принятого на заседании Совета глав государств-членов Шанхайской организации сотрудничества, которое состоялось 15 июня 2006 года в городе Шанхае. Подлинный экземпляр вышеупомянутого Соглашения хранится в Секретариате Шанхайской организации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Референт 1-й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государств-членов Шанхайской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сотрудничества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далее именуемые "Сторонами",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отношения дружбы и сотрудничества между народами государств-членов Шанхайской организации сотрудничества на основе взаимного уважения и равноправия,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приверженность целям и принципам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Хартии Шанхайской организации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>
, подписанной 7 июня 2002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укреплению сотрудничества между государствами-членами Шанхайской организации сотрудничества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традиционные тесные и плодотворные связи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и развитию взаимовыгодного сотрудничества на принципах равноправия, самостоятельности и целостности образовательных систем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своего государства осуществляют сотрудничество в области образования, а также обмениваются опытом и информацией по вопросам реформ в области образования, проводимых в государствах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развитие интеграционных процессов в области образования и создание в этих целях (по мере необходимости) информационной и нормативной правовой базы по вопросам политики государств Сторон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взаимному обмену обучающимися и научно-педагогическими работниками образовательных учреждений/организаций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показатели, финансовые и другие условия такого обмена ежегодно определяются органами управления образованием государств Сторон в протоколах.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законодательстве и материалами по вопросам образования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проводят научно-практические конференции, симпозиумы, семинары и "круглые столы" по актуальным направлениям многостороннего сотрудничества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установлению прямых связей между образовательными учреждениями/организациями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взаимное участие обучающихся образовательных учреждений/организаций государств Сторон в международных олимпиадах, конкурсах, фестивалях, совместных экологических, туристических, спортивных и других мероприятиях.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повышения качества образования, обмениваются информацией по вопросам процедуры лицензирования, аттестации и государственной аккредитации образовательных учреждений/организаций государств Сторон, и их образовательных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механизмов признания и установления эквивалентности документов об образовании государственного образца, выдаваемых образовательными учреждениями/организациями и уполномоченными государственными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 имеющимися у нее возможностями поощряет изучение в образовательных учреждениях/организациях своего государства языков, истории, культуры и литературы других государств Сторон в формах, которые данная Сторона сочтет наиболее приемлемыми.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согласованию обмениваются материалами и архивными документами, касающимися истории, географии, общественно-политического развития своих государств, с целью их применения в образовательном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сотрудничеству между общественными объединениями обучающихся - граждан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определяется следующими финансовыми условиями: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лиц (до места нахождения образовательных учреждений/организаций и обратно), участвующих в программах обмена, предусмотренных настоящим Соглашением, осуществляются за счет собственных средств направляемых лиц и/или командирующих образовательных учреждений/организаций;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соответствии с законодательством своего государства освобождает граждан государств Сторон, участвующих в программах обмена, предусмотренных настоящим Соглашением, от оплаты за обучение, пользование библиотеками и учебно-лабораторным оборудованием, а также предоставляет им стипендию и общежитие;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соответствии с законодательством своего государства в области здравоохранения обеспечивает участников программ обмена, предусмотренных настоящим Соглашением, медицинским обслуживанием, а направляющая Сторона обеспечивает наличие у них полиса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несут расходы, связанные с пребыванием в стране членов семей обучающихся и научно-педагогических работников, а также не обеспечивают их проживание и трудоустройство.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совместных действий, согласования и выполнения конкретных мероприятий по реализации настоящего Соглашения Стороны создают постоянно действующую экспертную рабочую группу государств-членов Шанхайской организации сотрудничества по сотрудничеству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рабочая группа проводит заседания не реже одного раза в год или по мере необходимости (по инициативе двух или более Сторон) для подведения итогов и выработки дальнейших предложений по выполнению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неотъемлемой частью и вступающими в силу в соответствии со статьей 21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в связи с применением или толкованием настоящего Соглашения, решаются путем переговоров и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при осуществлении сотрудничества в рамках настоящего Соглашения являются русский и китайский языки.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государства, ставшего членом Шанхайской организации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на тридцатый день с даты передачи на хранение депозитарию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в течение пятнадцати дней с даты подписания настоящего Соглашения направит Сторонам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Сторон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письменное уведомление об этом не менее чем за девяносто дней до предполагаемой даты выхода. Депозитарий извещает другие Стороны о данном намерении в течение тридцати дней с даты получения уведомления о выходе.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остаются в силе по отношению к проектам и программам, находящимся в стадии реализации, до их полного завершения.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Шанхае 15 июня 2006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