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c55b" w14:textId="94ec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января 2005 года N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2006 года N 1236.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21 декабря 2006 года N 1236 утратило силу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января 2005 года N 47 "Об утверждении лимитов штатной численности"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работников министерств, агентств и ведомств,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3, строки, порядковый номер 14, "Министерство энергетики и минеральных ресурсов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"317" заменить цифрами "331";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"201" заменить цифрами "215".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