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7c67e" w14:textId="0b7c6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Инициативы прозрачности деятельности добывающих отраслей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2006 года N 1166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Инициативы прозрачности деятельности добывающих отраслей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Министерствам энергетики и минеральных ресурсов, индустрии и торговли Республики Казахстан в установленном законодательством порядке в срок до 1 февраля 2007 года обеспечить проведение переговоров с недропользователями нефтегазового и горнодобывающего сектора относительно их присоединения к Меморандуму о взаимопонимании в отношении реализации Инициативы прозрачности деятельности добывающих отраслей в Республике Казахстан от 5 октября 2005 года (далее - Меморандум).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 и минеральных ресурсов Республики Казахстан совместно с Министерством финансов Республики Казахстан в срок до 31 марта 2007 года разработать и внести в Правительство Республики Казахстан законопроекты, предусматривающие: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присоединение потенциальных участников к Меморандуму, как одно из условий заключения Контракта по предоставлению прав на недропользование;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предоставление недропользователями нефтегазового и горнодобывающего сектора отчетности в соответствии с требованиями Инициативы прозрачности деятельности добывающих отраслей, подтвержденной аудиторами недропользователей.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