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c67e" w14:textId="0b7c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Инициативы прозрачности деятельности добывающих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2006 года N 1166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Инициативы прозрачности деятельности добывающих отраслей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Министерствам энергетики и минеральных ресурсов, индустрии и торговли Республики Казахстан в установленном законодательством порядке в срок до 1 февраля 2007 года обеспечить проведение переговоров с недропользователями нефтегазового и горнодобывающего сектора относительно их присоединения к Меморандуму о взаимопонимании в отношении реализации Инициативы прозрачности деятельности добывающих отраслей в Республике Казахстан от 5 октября 2005 года (далее - Меморандум).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Министерством финансов Республики Казахстан в срок до 31 марта 2007 года разработать и внести в Правительство Республики Казахстан законопроекты,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присоединение потенциальных участников к Меморандуму, как одно из условий заключения Контракта по предоставлению прав на недропользование;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недропользователями нефтегазового и горнодобывающего сектора отчетности в соответствии с требованиями Инициативы прозрачности деятельности добывающих отраслей, подтвержденной аудиторами недропользователей.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