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33e8" w14:textId="b2c3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Международных центров приграничного сотрудничества с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175.2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Сетевого графика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Общенационального 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годы, утвержденного постановлением Правительства Республики Казахстан от 31 марта 2006 года N 222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Рамочного соглашения между Правительством Республики Казахстан и Правительством Кыргызской Республики о создании Международных центров приграничного сотрудничества "Аухатты - Кенбулун" и "Айша биби - Чон-Капка" (далее - МЦПС "Аухатты - Кенбулун" и "Айша биби - Чон-Капка").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Оразбакова Галыма Избасаровича подписать Рамочное соглашение между Правительством Республики Казахстан и Правительством Кыргызской Республики о создании МЦПС "Аухатты - Кенбулун" и "Айша биби - Чон-Капка",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5 марта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совместно с акиматом Жамбылской области провести работу по привлечению потенциальных инвесторов для участия в строительстве и освоении казахстанских частей МЦПС "Аухатты - Кенбулун" и "Айша биби - Чон-Капка".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Координацию и контроль за исполнением данного постановления возложить на Министерство индустрии и торговли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2006 года N 1148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Рамочное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Кыргызской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создании Международных центров приграничного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"Аухатты - Кенбулун" и "Айша биби - Чон-Капка"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уважая суверенитет и территориальную целостность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необходимости создания предпринимательской и инвестиционной среды, способствующей повышению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принципом взаимной выгоды, в целях активизации двустороннего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приграничной торговли и экономики сопредельных приграничных территорий государств Сторон, обеспечению насыщенности рынка товарами, удовлетворяющими спрос различных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Международные центры приграничного сотрудничества "Аухатты - Кенбулун" и "Айша биби - Чон-Капка" (далее - центры) на сопредельных территориях, выделенных государствами Сторон вблизи пунктов пропуска через государственную границу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Любые виды деятельности в центрах осуществляются при соблюдении требований, предусмотренных национальными законодательствами государств Сторон, на территории которого они осуществляются.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Благоприятные меры, направленные на содействие развитию экономики и торговли приграничных районов, порядок по созданию благоприятных условий для перемещения лиц, а также площадь, границы территории, схемы размещения казахстанской и кыргызской частей центров, согласовываются и определяются дополнительно между Сторонами, путем заключения отдельного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Строительство и освоение казахстанской и кыргызской частей центров осуществляются заинтересованными инвесторами, определенными в соответствии с национальными законодательствами соответствующих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контроля за перемещением лиц, товаров и транспортных средств через государственную границу государств Сторон в пределах территории центров, заинтересованные органы государств Сторон в области пограничного, таможенного, транспортного, санитарно-эпидемиологического, ветеринарно-фитосанитарного контроля и другие органы, в соответствии с национальными законодательствами своих государств Сторон осуществляют контроль, обеспечивают правопорядок и охрану общественной безопасности на своих частях центров.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центров может осуществляться инвестиционная и хозяйственная деятельность организациями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 (таможенные, налоговые, ветеринарно-фитосанитарные, административные, санитарно-эпидемиологические, миграционные, уголовные и другие), совершенные на территории центров, рассматриваются в соответствии с национальными законодательствами государств Сторон, на территории которого они совершены.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меры по предотвращению экономических правонарушений и взаимодействуют по вопросам борьбы с преступностью, оказывают друг другу содействие при осуществлении разбирательств по уголовным преступлениям и административным правонарушениям.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настоящим Рамочным соглашением, Стороны согласуют другие режимы и конкретные правила по созданию, регулированию и функционированию центров и оформляют их в юридических формах, приемлемых для обеих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Рамочное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Рамочного соглашения, Стороны разрешают их путем консультаций и переговоров.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по взаимному согласию Сторон в настоящее Рамочное соглашение могут вноситься изменения и дополнения, которые оформляются протоколами, являющимися неотъемлемыми частями настоящего Рамочного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Рамочное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Рамочное соглашение заключается на неопределенный срок и действует до истечения шести месяцев со дня получения одной из Сторон письменного уведомления другой Стороны об ее намерении прекратить действие настоящего Рамочного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__ ______ 200_ года в двух подлинных экземплярах, каждый на казахском, кыргызском и русском языках, причем все тексты имеют одинаковую силу. В случае возникновения разногласий в толковании положений настоящего Рамочного соглашения, Стороны обращаются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Кыргызской Республики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Рамочному соглашению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Международных центров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приграничного сотрудничества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"Аухатты - Кенбулун"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"Айша биби - Чон-Капка" 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Месторасположение Международных центров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приграничного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районе пунктов пропуска через государственную границу "Аухатты" Кордайского района Жамбылской области Республики Казахстан и "Кенбулун" Ыссык-Атинского района Чуйской области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районе пунктов пропуска через государственную границу "Айша биби" Жамбылского района Жамбылской области Республики Казахстан и "Чон-Капка" Манасского района Таласской области Кыргызской Республики.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