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164a" w14:textId="9541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в Таможенный кодекс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2006 года N 1126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в Таможенный кодекс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Таможенный кодекс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апреля 2003 года (Ведомости Парламента Республики Казахстан, 2003 г., N 7-8, ст. 40; N 15, ст. 139; 2004 г., N 18, ст. 106; 2005 г., N 11, ст. 43)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42: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пунктах 2 и 3" заменить словами "в пункте 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47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Таможенные органы, указанные в пункте 1 настоящей статьи, по заявлению лица (заявителя) принимают предварительное решение относительно определения страны происхождения товара при наличии всех необходимых сведений о товаре. Предварительные решения относительно определения страны происхождения товара принимаются при применении преференциального и не преференциального режима. Порядок принятия и форма предварительного решения по указанным вопросам определяются уполномоченным органом по вопросам таможенного дела";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307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307. Определение таможенной стоимости ввозимых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Таможенная стоимость ввозимых на таможенную территорию Республики Казахстан товаров основывается на общих принципах таможенной оценки Генерального соглашения по тарифам и торговле и Пояснительных примечаний к Соглашению по применению статьи VII Генерального соглашения по тарифам и торговле (Соглашения ВТО по таможенной оценке)".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