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5978" w14:textId="5675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июля 2006 года N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2006 года N 1073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июля 2006 года N 688 "Об утверждении Правил оформления прав на земельные участки, легализованные в соответствии с Законом Республики Казахстан "Об амнистии в связи с легализацией имущества" (САПП Республики Казахстан, 2006 г., N 27, ст. 282)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оформления прав на земельные участки, легализованные в соответствии с Законом Республики Казахстан "Об амнистии в связи с легализацией имущества",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Уполномоченные органы по земельным отношениям районов (городов областного значения) в течение двух рабочих дней со дня вынесения решения о легализации имущества соответствующей комиссией по проведению легализации недвижимого имущества (далее - комиссия) уведомляют субъект легализации о принятом комиссией решении и необходимости представления в уполномоченные органы по земельным отношениям районов (городов областного значения) материалов в соответствии с пунктами 5 или 6 настоящих Правил для изготовления правоудостоверяющего документа на легализованный земельный участок.";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"двадцати рабочих дней со дня подачи заявления" заменить словами "пятнадцати рабочих дней со дня поступления от субъектов легализации материалов, указанных в пункте 5 или 6 настоящих Правил,";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слово "пятнадцати"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"и выдача"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