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ff94" w14:textId="c8ef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международных и государственных организаций, неправительственных организаций и фондов, предоставляющих гранты на сохранение биоразнообразия и развитие особо охраняемых природных территорий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2006 года N 1035. Утратило силу постановлением Правительства Республики Казахстан от 24 марта 2022 года № 150.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24.03.2022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июля 2006 года "Об особо охраняемых природных территориях"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международных и государственных организаций, неправительственных организаций и фондов, предоставляющих гранты на сохранение биоразнообразия и развитие особо охраняемых природных территорий.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1035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международных и государственных организаций, </w:t>
      </w:r>
      <w:r>
        <w:br/>
      </w:r>
      <w:r>
        <w:rPr>
          <w:rFonts w:ascii="Times New Roman"/>
          <w:b/>
          <w:i w:val="false"/>
          <w:color w:val="000000"/>
        </w:rPr>
        <w:t>неправительственных организаций и фондов, предоставляющих</w:t>
      </w:r>
      <w:r>
        <w:br/>
      </w:r>
      <w:r>
        <w:rPr>
          <w:rFonts w:ascii="Times New Roman"/>
          <w:b/>
          <w:i w:val="false"/>
          <w:color w:val="000000"/>
        </w:rPr>
        <w:t>гранты на сохранение биоразнообразия и развитие особо</w:t>
      </w:r>
      <w:r>
        <w:br/>
      </w:r>
      <w:r>
        <w:rPr>
          <w:rFonts w:ascii="Times New Roman"/>
          <w:b/>
          <w:i w:val="false"/>
          <w:color w:val="000000"/>
        </w:rPr>
        <w:t>охраняемых природных территорий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постановлением Правительства РК от 27.04.2009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Международные организации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Азиатский Банк Развития (АБР/ADB)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Всемирная туристская организация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Всемирный Фонд Дикой Природы (WWF)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Глобальный экологический фонд (ГЭФ/GEF)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Европейский Банк Реконструкции и Развития (ЕБРР/EBRD)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Международный Банк Реконструкции и Развития (МБРР/IBRD)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Международный фонд развития сельского хозяйства (IFAD)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 по сотрудничеству в области культуры и образования (ЮНЕСКО/UNESCO)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Секретариат Организации Объединенных Наций (ООН/UN)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Организация ООН по продовольствию и сельскому хозяйству (ФАО/FAO)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Программа развития ООН (ПРООН/UNDP)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Программа ООН по окружающей среде (ЮНЕП/UNEP)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Программа технической помощи Европейского Союза для стран СНГ Программа ТАСИС (TACIS)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организации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Американское агентство по международному развитию (ЮСАИД/USAID)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Британский совет "British Council" (БС/ВС)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Германское общество по техническому сотрудничеству (GTZ)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Датское агентство по международному развитию (DANIDA)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по международному развитию Великобритании (DFID)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Неправительственные организации и фонды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Корпоративный фонд "Seimar Social Fund"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Корпоративный фонд "Фонд сохранения биоразнообразия Казахстана"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