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1a16" w14:textId="ff3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части акций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2006 года N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фондового рынка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Реализовать 4,6 процента от общего количества голосующих акций акционерного общества "Казахтелеком" (далее - акции АО "Казахтелеком"), что составляет 497597 (четыреста девяносто семь тысяч пятьсот девяносто семь) штук простых именных акций номинальной стоимостью 1000 (одна тысяча) тенге каждая, на внутреннем фондовом рынке с сохранением в собственности акционерного общества "Казахстанский холдинг по управлению государственными активами "Самрук" (далее - холдинг) не менее 51 процента от общего количества голосующих акций акционерного общества "Казахтелеком".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в двухнедельный срок совместно с холдингом плана мероприятий по продаже акций АО "Казахтелеком";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Масимова К.К.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