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de71" w14:textId="c8fd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и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2006 года N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2006 год на ликвидацию чрезвычайных ситуаций природного и техногенного характера, целевые трансферты в общей сумме 250000000 (двести пятьдесят миллионов) тенге для выделения акиму Восточно-Казахстанской области на ликвидацию последствий стихийного бедствия в селе Бегенский лесхоз Бескарагайского района, пострадавшем в результате пожара.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 в подфункции "Организация работы по чрезвычайным ситуациям" по администратору 202 "Министерство по чрезвычайным ситуациям Республики Казахстан" затраты увеличить на сумму 250000000 (двести пятьдесят миллионов) тенге на ликвидацию последствий стихийного бедствия в селе Бегенский лесхоз Бескарагайского района, пострадавшем в результате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 в подфункции 09 "Прочие" по администратору 217 "Министерство финансов Республики Казахстан" в программе 010 "Резерв Правительства Республики Казахстан" в подпрограмме 100 "Чрезвычайный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государств" затраты уменьшить на сумму 250000000 (двести пятьдесят миллионов)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