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62f91" w14:textId="9b62f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возмещения затрат медицинских организаций за счет бюджетных средств и оказания платных услуг в организациях здравоохранения и порядка использования средств от платных услуг, осуществляемых государственными организациями здравоохранения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октября 2006 года N 965.Утратило силу постановлением Правительства Республики Казахстан от 7 декабря 2009 года № 2030.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постановлением Правительства РК от 07.12.2009</w:t>
      </w:r>
      <w:r>
        <w:rPr>
          <w:rFonts w:ascii="Times New Roman"/>
          <w:b w:val="false"/>
          <w:i w:val="false"/>
          <w:color w:val="ff0000"/>
          <w:sz w:val="28"/>
        </w:rPr>
        <w:t xml:space="preserve"> № 2030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01.01.2010).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4 июня 2003 года "О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возмещения затрат медицинских организаций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оказания платных услуг в организациях здравоохранения и порядок использования средств от платных услуг, осуществляемых государственными организациями здравоохранения.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приложению.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Пpaвительства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2006 года N 965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возмещения затрат медицинских организаций </w:t>
      </w:r>
      <w:r>
        <w:br/>
      </w:r>
      <w:r>
        <w:rPr>
          <w:rFonts w:ascii="Times New Roman"/>
          <w:b/>
          <w:i w:val="false"/>
          <w:color w:val="000000"/>
        </w:rPr>
        <w:t xml:space="preserve">
за счет бюджетных средств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Правила возмещения затрат медицинских организаций за счет бюджетных средств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июня 2003 года "О системе здравоохранения" и определяют порядок возмещения затрат медицинских организации за счет бюджетных средств.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затрат медицинских организаций за счет бюджетных средств осуществляется в сроки, установленные законодательством Республики Казахстан за оказание ими гарантированного объема бесплатной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затрат медицинских организаций, оказывающих гарантированный объем бесплатной медицинской помощи, осуществляется в следующих формах: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медицинские учреждения по индивидуальному плану финансирования;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здравоохранения, за исключением государственных учреждений, на договорной основе с администраторами бюджетных программ по формам финансирования организаций здравоохранения, определенными настоящими Правилами;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организации, оказывающие первичную медико-санитарную помощь и имеющие прикрепленное население, по подушевому нормативу.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Возмещение затрат производится с учетом результатов контроля качества и объема оказанной медицинской помощи, осуществляемого государственным органом по контролю в сфере оказания медицинских услуг, в порядке,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Медицинским организациям возмещаются все определенные законодательством Республики Казахстан виды затрат, связанные с деятельностью медицинских организаций по оказанию гарантированного объема бесплатной медицинской помощи, за исключением капитальных.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Капитальные затраты государственных медицинских организации возмещаются в виде капитальных трансфертов по соответствующей специфике экономической классификации расходов бюджета Республики Казахстан.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Возмещение затрат медицинским организациям,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имеющим лицензии на медицинскую деятельность, независимо </w:t>
      </w:r>
      <w:r>
        <w:br/>
      </w:r>
      <w:r>
        <w:rPr>
          <w:rFonts w:ascii="Times New Roman"/>
          <w:b/>
          <w:i w:val="false"/>
          <w:color w:val="000000"/>
        </w:rPr>
        <w:t xml:space="preserve">
от форм собственности, оказывающим первичную </w:t>
      </w:r>
      <w:r>
        <w:br/>
      </w:r>
      <w:r>
        <w:rPr>
          <w:rFonts w:ascii="Times New Roman"/>
          <w:b/>
          <w:i w:val="false"/>
          <w:color w:val="000000"/>
        </w:rPr>
        <w:t xml:space="preserve">
медико-санитарную помощь по подушевому нормативу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Подушевой норматив - установленная норма затрат, пересматриваемая ежегодно в расчете на одного человека для обеспечения конкретного объема медицинских услуг. Подушевой норматив определяется на одного жителя.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специфику сельского здравоохранения, географическую протяженность участка обслуживания, низкую плотность населения в сельской местности, администратор бюджетных программ может установить подушевой норматив отдельно для сельских и городских организаций здравоохранения, оказывающих первичную медико-санитарную помощь (далее - ПМСП).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Объем финансирования ПМСП рассчитывается путем умножения количества населения на подушевой норматив обслуживаемой территории и на половозрастной поправочный коэффициент по формуле: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фин. = К нас. х П норм, х П коэфф.,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фин. - объем финансирования организации ПМСП;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нас. - количество прикрепленного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 норм. - подушевой норматив;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 коэфф. - половозрастной поправочный коэффициент.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Половозрастной поправочный коэффициент - это коэффициент, учитывающий различия в уровне потребления медицинской помощи разными половозрастными категориями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половозрастных поправочных коэффициентов и порядок расчета определяется уполномоченным органом в области здравоохранения.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Возмещение затрат медицинским организациям,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имеющим лицензии на медицинскую деятельность, </w:t>
      </w:r>
      <w:r>
        <w:br/>
      </w:r>
      <w:r>
        <w:rPr>
          <w:rFonts w:ascii="Times New Roman"/>
          <w:b/>
          <w:i w:val="false"/>
          <w:color w:val="000000"/>
        </w:rPr>
        <w:t xml:space="preserve">
      независимо от форм собственности, оказывающим </w:t>
      </w:r>
      <w:r>
        <w:br/>
      </w:r>
      <w:r>
        <w:rPr>
          <w:rFonts w:ascii="Times New Roman"/>
          <w:b/>
          <w:i w:val="false"/>
          <w:color w:val="000000"/>
        </w:rPr>
        <w:t xml:space="preserve">
консультативно-диагностическую помощь по тарификатору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Тарификатор - перечень тарифов на оказываемые медицинские услуги, представляемые без круглосуточного медицинского наблюдения.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экономическим показателем тарификатора является коэффициент затратоемкости услуг, который отражает соотношение стоимости конкретной услуги к средней стоимости всех видов услуг.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Коэффициенты затратоемкости услуг устанавливаются уполномоченным органом в области здравоохранения.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Объем финансирования за оказание консультативно-диагностической услуги определяется путем умножения коэффициента затратоемкости услуги на базовый тариф тарификатора, по формуле: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фин. = К з х Б 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фин. - объем финансирования за оказание консультативно-диагностической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 - коэффициент затратоемкости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 т - базовый тариф тарификатора.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Базовый тариф за оказанные услуги в организациях, оказывающих консультативно-диагностическую помощь определяется администратором программ на планируемый год, путем деления предусмотренных средств государственного бюджета на консультативно-диагностическую помощь, рассчитанных на основе нормативов расходов на планируемое количество услуг с учетом коэффициентов затратоемкости услуг или по формуле: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 т = О средств /(П к х К з. ср.),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средств - средства государственного бюджета, предусмотренные на консультативно-диагностическую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 к - планируемое количество услуг в организациях, оказывающих консультативно-диагностическую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 ср. - средний коэффициент затратоемкости по всем планируемым услугам.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Средний коэффициент затратоемкости по всем планируемым услугам определяется в соответствии с методиками уполномоченного органа в области здравоохранения.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Boзмещение затрат медицинским организациям, </w:t>
      </w:r>
      <w:r>
        <w:br/>
      </w:r>
      <w:r>
        <w:rPr>
          <w:rFonts w:ascii="Times New Roman"/>
          <w:b/>
          <w:i w:val="false"/>
          <w:color w:val="000000"/>
        </w:rPr>
        <w:t xml:space="preserve">
имеющим лицензии на медицинскую деятельность, независимо </w:t>
      </w:r>
      <w:r>
        <w:br/>
      </w:r>
      <w:r>
        <w:rPr>
          <w:rFonts w:ascii="Times New Roman"/>
          <w:b/>
          <w:i w:val="false"/>
          <w:color w:val="000000"/>
        </w:rPr>
        <w:t xml:space="preserve">
от форм собственности, оказывающим стационарную помощь </w:t>
      </w:r>
      <w:r>
        <w:br/>
      </w:r>
      <w:r>
        <w:rPr>
          <w:rFonts w:ascii="Times New Roman"/>
          <w:b/>
          <w:i w:val="false"/>
          <w:color w:val="000000"/>
        </w:rPr>
        <w:t xml:space="preserve">
по клинико-затратным группам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Клинико-затратные группы (далее - КЗГ) - клинически однородные группы заболеваний, сходные по затратам на их лечение.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 экономическим параметром КЗГ является коэффициент затратоемкости, который отражает соотношение затрат данной группы заболеваний к средним затратам по всем группам.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Коэффициент затратоемкости по группам заболеваний устанавливается уполномоченным органом в области здравоохранения.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Объем финансирования за пролеченный случай по клинико-затратным группам определяется путем умножения коэффициента затратоемкости на базовую ставку финансирования стационарной помощи и на коэффициент уровня стационара, по формуле: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 фин. = К з. х Б стац. х К ур.,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фин. - объем финансирования за пролеченный случай по клинико-затратным группам: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з. - коэффициент затратоемкости;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 стац. - базовая ставка финансирования стационарной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ур. - коэффициент уровня стационара.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Базовая ставка финансирования стационарной помощи определяется администратором программ на бюджетный год путем деления предусмотренных средств государственного бюджета на стационарную помощь, рассчитанных на основе нормативов расходов на планируемое количество пролеченных случаев с учетом коэффициентов затратоемкости или по формуле: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 стац. = О средств / (П к х К з. ср.),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средств - средства государственного бюджета предусмотренные на стационарную помощь;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 к - планируемое количество пролеченных случаев на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з.ср. - средний коэффициент затратоемкости планируемых случаев.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Средний коэффициент затратоемкости планируемых случаев определяется в соответствии с методиками уполномоченного органа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затрат за лечение больного и в случаях внутрибольничного перевода больного осуществляется как за один пролеченный случай.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Пролеченный случай - комплекс медицинских услуг, оказанных пациенту в стационарных условиях с момента обращения до исхода лечения заболевания в соответствии с медицинскими стандартами, утвержденными уполномоченным органом в области здравоохранения, с учетом оказания лечебно-профилактической, реабилитационной, консультативной или диагностической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затрат за незаконченное лечение больных, в процессе обследования которых основной диагноз не подтвердился или выявлены другие заболевания, требующие перевода в специализированную медицинскую организацию, осуществляется в соответствии с методиками уполномоченного органа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затрат при оказании стационарозаменяюших видов медицинской помощи осуществляется за пролеченный случай, с учетом бесплатного лекарственного обеспечения больных, в соответствии с методиками уполномоченного органа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Предельные объемы стационарной помощи </w:t>
      </w:r>
      <w:r>
        <w:rPr>
          <w:rFonts w:ascii="Times New Roman"/>
          <w:b w:val="false"/>
          <w:i w:val="false"/>
          <w:color w:val="000000"/>
          <w:sz w:val="28"/>
        </w:rPr>
        <w:t>определяются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уполномоченным органом в области здравоохранения по представлению местных органов государственного управления здравоохранением.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представления отчетности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Opганизации, оказывающие первичную медико-санитарную, консультативно-диагностическую и стационарную помощь для возмещения затрат администратору программ ежемесячно в установленные сроки представляют счета-реестры согласно приложениям 1, 2, 3.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Для оплаты счетов-реестров составляется акт приемки работ (услуг) согласно приложению 4.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Медицинские организации, финансируемые из государственного бюджета, представляют отчет об использовании бюджетных средств администраторам программ в порядке и по формам, установленным Министерством финансов Республики Казахстан 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Правилам возмещения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медицинских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за счет бюджетных средств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Ведомственная статистическая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государственной статистике".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Форма N 1 СВА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Ежемесячная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Представляют организации здравоохранения администратору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не позднее пятого числа, следующего за отчетным периодом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месяца Кому представляется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(адрес 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Предприятие, учреждение, организация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основной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 Счет-реестр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 организаций, оказывающих первичную медико-санитарную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"/>
        <w:gridCol w:w="2653"/>
        <w:gridCol w:w="2073"/>
        <w:gridCol w:w="2973"/>
        <w:gridCol w:w="2373"/>
      </w:tblGrid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организации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Подушевой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норматив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(тенге)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Число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прикрепленного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населения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оплате </w:t>
            </w:r>
          </w:p>
        </w:tc>
      </w:tr>
      <w:tr>
        <w:trPr>
          <w:trHeight w:val="450" w:hRule="atLeast"/>
        </w:trPr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 Главный врач (директор)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Главный бухгалтер       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(подпись,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"___" _________ 20 ___ г.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Правилам возмещения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медицинских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за счет бюджетных средств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Ведомственная статистическая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государственной статистике".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Форма N 1 КДУ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Ежемесячная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Представляют организации здравоохранения администратору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не позднее пятого числа, следующего за отчетным периодом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месяца Кому представляется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(адрес 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Предприятие, учреждение, организация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основной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Счет-реестр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организаций, оказывающих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консультативно-диагностические услуги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Базовый тариф   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1593"/>
        <w:gridCol w:w="1933"/>
        <w:gridCol w:w="1753"/>
        <w:gridCol w:w="1673"/>
        <w:gridCol w:w="1633"/>
        <w:gridCol w:w="2033"/>
      </w:tblGrid>
      <w:tr>
        <w:trPr>
          <w:trHeight w:val="22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Кодировка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тарификатору </w:t>
            </w:r>
          </w:p>
        </w:tc>
        <w:tc>
          <w:tcPr>
            <w:tcW w:w="1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 </w:t>
            </w:r>
          </w:p>
        </w:tc>
        <w:tc>
          <w:tcPr>
            <w:tcW w:w="1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емкости </w:t>
            </w:r>
          </w:p>
        </w:tc>
        <w:tc>
          <w:tcPr>
            <w:tcW w:w="16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Выпол-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циентов 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оплате 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Подкод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 Главный врач (директор)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(подпись,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Главный бухгалтер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(подпись,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"___" _________ 20 ___ г.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3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Правилам возмещения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медицинских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за счет бюджетных средств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Ведомственная статистическая отчетность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Представляется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 государственной статистике".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 Форма N 1 СП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Ежемесячная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Представляют организации здравоохранения администратору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не позднее пятого числа, следующего за отчетным периодом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месяца Кому представляется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(наименование)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(адрес получателя)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Предприятие, учреждение, организация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Форма собственности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Вид основной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Счет-реестр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организаций, оказывающих стационарную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Отчетный период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Базовый ставка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2133"/>
        <w:gridCol w:w="2533"/>
        <w:gridCol w:w="793"/>
        <w:gridCol w:w="1533"/>
        <w:gridCol w:w="1573"/>
        <w:gridCol w:w="2033"/>
      </w:tblGrid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отделения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пролеченных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(выписана+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умерло)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больных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КЗГ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Весовой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коэффи-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циент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ставок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явлено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 оплате </w:t>
            </w:r>
          </w:p>
        </w:tc>
      </w:tr>
      <w:tr>
        <w:trPr>
          <w:trHeight w:val="4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м.п.      Главный врач (директор)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(подпись,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Главный бухгалтер      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(подпись,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"___" _________ 20 ___ г.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 Приложение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Правилам возмещения затрат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медицинских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за счет бюджетных средств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Акт приемки работ (услуг)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медицинской организации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Отчетный период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3"/>
        <w:gridCol w:w="4933"/>
        <w:gridCol w:w="3833"/>
      </w:tblGrid>
      <w:tr>
        <w:trPr>
          <w:trHeight w:val="450" w:hRule="atLeast"/>
        </w:trPr>
        <w:tc>
          <w:tcPr>
            <w:tcW w:w="3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работ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(услуг) </w:t>
            </w:r>
          </w:p>
        </w:tc>
        <w:tc>
          <w:tcPr>
            <w:tcW w:w="4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Предъявлено к оплате,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Принято к оплате,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тыс.тенге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Первичная медико-санитарная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Консультативно-диагностические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Стационарная помощь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Примечание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Администратор программ                Медицинская 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Должность ___________________         Должность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______________________         Ф.И.О.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Подпись: ____________________         Подпись: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м.п.                                 м.п.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2006 года N 965 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оказания платных услуг в организациях </w:t>
      </w:r>
      <w:r>
        <w:br/>
      </w:r>
      <w:r>
        <w:rPr>
          <w:rFonts w:ascii="Times New Roman"/>
          <w:b/>
          <w:i w:val="false"/>
          <w:color w:val="000000"/>
        </w:rPr>
        <w:t xml:space="preserve">
здравоохранения и порядок использования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от платных услуг, осуществляемых государственными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организациями здравоохранения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Настоящие Правила оказания платных услуг в организациях здравоохранения и порядок использования средств от платных услуг, осуществляемых государственными организациями здравоохранения (далее - Правила),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4 июня 2003 года "О системе здравоохранения" и определяют порядок оказания платных услуг в организациях здравоохранения и порядок использования средств от их оказания государственными организациями здравоохранения. </w:t>
      </w:r>
      <w:r>
        <w:rPr>
          <w:rFonts w:ascii="Times New Roman"/>
          <w:b w:val="false"/>
          <w:i w:val="false"/>
          <w:color w:val="000000"/>
          <w:sz w:val="28"/>
        </w:rPr>
        <w:t>K090193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Организация здравоохранения несет ответственность за своевременное и качественное оказание платных услуг гражданам с момента их обращения в порядке, 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Платные услуги оказываются гражданам Республики Казахстан, иностранцам и лицам без гражданства независимо от их места жительства (далее - пациенты).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В настоящих Правилах используются следующие понятия: 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гарантированный объем бесплатной медицинской помощи (далее - ГОБМП) - единый по перечню медицинских услуг объем медицинской помощи, оказываемой гражданам Республики Казахстан, определяемый Правительством Республики Казахстан; 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платные услуги - услуги, не входящие в перечень ГОБМП и оплачиваемые за счет собственных средств населения, средств работодателя, системы добровольного медицинского страхования, других источников, не запрещенных законодательством Республики Казахстан; 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список основных (жизненно-важных) лекарственных средств - список, утверждаемый уполномоченным органом в области здравоохранения лекарственных средств, имеющих преимущества перед существующими аналогами по безопасности и эффективности, наиболее часто применяемые при лечении болезней и предназначенные для оказания бесплатной лекарственной помощи в рамках ГОБМП; 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платные отделения (палаты) - отделения (палаты) в организациях здравоохранения, предназначенные для оказания медицинских услуг, не входящих в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ГОБМП, на платной основе; 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здравоохранения - юридическое лицо, осуществляющее деятельность в области здравоохранения. </w:t>
      </w:r>
    </w:p>
    <w:bookmarkEnd w:id="30"/>
    <w:bookmarkStart w:name="z2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платных услуг </w:t>
      </w:r>
      <w:r>
        <w:br/>
      </w:r>
      <w:r>
        <w:rPr>
          <w:rFonts w:ascii="Times New Roman"/>
          <w:b/>
          <w:i w:val="false"/>
          <w:color w:val="000000"/>
        </w:rPr>
        <w:t xml:space="preserve">
в организациях здравоохранения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Организации здравоохранения утверждают Положение об оказании ими платных услуг (далее - Положение). Государственные организации здравоохранения утверждают Положение по согласованию с администратором бюджетных программ. Положение должно содержать: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ссылки на нормативные правовые акты, регламентирующие право организации здравоохранения на оказание платных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платных услуг с указанием стоимости, оказываемых организацией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видов медицинских услуг, оказываемых организацией здравоохранения в рамках ГОБМП за счет бюджетных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квалификации медицинских работников, оказывающих платные медицинские услуги;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оказания платных услуг, в том числе стационарной медицинской помощи и сервисных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льготах для отдельных категорий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процедуру расчетов за оказание платных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ведения учета и отчетности по оказанию платных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условия оплаты труда медицинских работников, участвующих в оказании платных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Положение размещается в местах наглядной информации в регистратурах, приемных отделениях (покоях) и во всех других отделениях организаций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оказания платных услуг в организациях здравоохранения выделяются отдельные штатные единицы врачей и средних медицинских работников, содержание которых осуществляется за счет средств, полученных от оказания платных услуг. Медицинские работники, оказывающие медицинские услуги в рамках ГОБМП, могут также участвовать в оказании платных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Оплата труда медицинских работников, участвующих в оказании платных услуг, определяется на договорной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требованию пациентов им должны быть представлены документы, подтверждающие квалификацию медицинских работников, участвующих в оказании платных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Платные услуги в стационарах оказываются пациентам, госпитализированным на платной основе, а также получающим лечение в рамках ГОБМП за оказание медицинских услуг, не входящих в перечень ГОБМП.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Каждый случай оказания платной услуги пациентам, находящимся на лечении в рамках ГОБМП, в том числе обеспечение лекарственными средствами, не включенными в список основных (жизненно-важных) лекарственных средств, утвержденный уполномоченным органом в области здравоохранения, должен быть отражен и обоснован в медицинской документации (медицинская карта стационарного больного по форме 003/у, история родов по форме 096/у, медицинская карта амбулаторного больного по форме 025/у, индивидуальная карта беременных и родильниц по форме 111/у, лист врачебных назначений по форме 004/1 у, утвержденные приказом Министра здравоохранения Республики Казахстан от 8 июля 2005 года N 332).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пациентов лекарственными средствами, не включенными в список основных (жизненно-важных) лекарственных средств, осуществляется на платной основе с письменного согласия пациента.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Госпитализация пациентов на платной основе осуществляется в платные отделения (палаты) организаций здравоохранения. Число коек платного отделения (палаты) в государственных организациях здравоохранения определяется по согласованию с администратором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госпитализации на платной основе заключается договор с пациентом, где указываются правила и условия пребывания в стационаре, стоимость и порядок оплаты лечения, права, обязанности и ответственность сторон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Казахстан, по форме согласно приложению к настоящим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Медицинское оборудование, приобретенное за счет бюджетных средств, может использоваться для оказания платных услуг в определенное время по графику, установленному первым руководителем государственной организации здравоохранения по согласованию с администратором бюджетных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Статистический учет и ведение учетно-отчетной медицинской документации при оказании платных услуг осуществляются по формам, установленным уполномоченным органом в области здравоохранения 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Организациями здравоохранения, оказывающими платные услуги, за исключением государственных учреждений, ведутся бухгалтерский учет и отчетность раздельно по оказанию ГОБМП и платным услугам, в соответствии с учетной политикой, утвержденной уполномоченным органом в области здравоохранения.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Цены на платные услуги определяются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, с учетом всех видов затрат, связанных с оказанием медицинских, сервисных услуг и иных дополнительных расходов и могут пересматриваться не чаще одного раза в полугодие.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Цены на платные услуги устанавливаются не ниже тарифа аналогичной медицинской услуги, устанавливаемого администратором бюджетных программ для ГОБМП.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Расчеты с пациентами, осуществляемые посредством наличных денег, производятся через кассу организации здравоохранения с обязательным применением контрольно-кассовых машин с фискальной памятью и выдачей контрольного чека пациенту, по безналичному расчету путем перечисления на текущий счет организации здравоохранения "Средства от платных услуг".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Пациентам, получившим медицинскую помощь на платной основе, организации здравоохранения предоставляет: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соответствующих медицинских работников при оказании медицинской помощи в амбулаторно-поликлинических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выписку из истории болезни при оказании медицинской помощи в стационарных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информацию о расходах за оказанную медицинскую помощь. </w:t>
      </w:r>
    </w:p>
    <w:bookmarkStart w:name="z2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Условия оказания платных услуг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организациями здравоохранения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Платные услуги оказываются организациями здравоохранения при соответствии профиля заболевания и лицензии на медицинскую и врачебную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Оказание платных услуг организациями здравоохранения осуществляется при следующих условиях, при: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оказании диагностических и лечебных услуг по инициативе пациентов, в том числе без направления специалистов первичной медико-санитарной помощи и организаций здравоохранения;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лечении лекарственными средствами, не включенными в список основных (жизненно-важных) лекарственных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проведении дорогостоящих медицинских исследований, не входящих в перечень ГОБМП;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оказании медицинской помощи иностранцам и лицам без гражданства сверх ГОБМП;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санаторном лечении без соответствующего направления;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медико-генетических исследованиях без медицинских показаний;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медицинском обследовании граждан для поступления на работу и учебу;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оказании медицинской помощи по договору с предприятием, в том числе по добровольному медицинскому страхованию;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предоставлении дополнительных сервисных услуг сверх медицинских стандартов, устанавливаемых уполномоченным органом в области здравоохранения . </w:t>
      </w:r>
    </w:p>
    <w:bookmarkStart w:name="z2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Порядок использования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от оказания платных услуг государственными </w:t>
      </w:r>
      <w:r>
        <w:br/>
      </w:r>
      <w:r>
        <w:rPr>
          <w:rFonts w:ascii="Times New Roman"/>
          <w:b/>
          <w:i w:val="false"/>
          <w:color w:val="000000"/>
        </w:rPr>
        <w:t xml:space="preserve">
организациями здравоохранения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18. Для расходования средств от оказания платных медицинских услуг государственными организациями здравоохранения составляются сметы расходов, которые утверждаются администратором бюджетных программ, в порядке, устанавливаемом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Средства, полученные от оказанных платных медицинских услуг, направляются на возмещение затрат в следующем порядке,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труда работников с учетом социального налога и отчислений в Государственный фонд социального страхования, непосредственно участвующих в оказании платных медицинских услуг, также на дополнительные денежные выплаты;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денежные выплаты компенсационного характера;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налогов и других обязательных платежей в бюджет;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командировочных расходов;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медикаментов, расходных материалов и прочих средств медицинского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продуктов питания;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прочих товаров;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содержание, обслуживание, текущий ремонт зданий, помещений, оборудования и других основных средств;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коммунальных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квалификации и переподготовку кадров (не менее 5 (пяти) % от общего объема средств, получаемых от оказания платных услуг);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оплату услуг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капитального характера (не более 15 (пятнадцати) % от общего объема средств, получаемых от оказания платных услуг).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Первый руководитель государственной организации здравоохранения несет ответственность за использование средств от оказания платных услуг строго по целевому назначению. </w:t>
      </w:r>
    </w:p>
    <w:bookmarkStart w:name="z3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к Правилам оказания платных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услуг в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здравоохранения и порядку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использования средств от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платных услуг, осуществляемых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государственными организациями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здравоохранения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Типовой договор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 оказание платных услуг в организациях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государственной системы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                   "____" "_________"  20_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(Местонахождение)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(Фамилия, имя, отчество, данные документов, удостоверяющих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личность пациента)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 именуемый(ое)(ая) в дальнейшем Заказчик, с одной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(полное наименование государственной медицинской организации)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именуемый(ое)(ая) в дальнейшем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Поставщик, в лице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(должность, фамилия, имя, отчество уполномоченного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действующего на основании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(Устава, Положения и т.п.)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другой стороны, заключили настоящий договор (далее - Договор) 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нижеследующем: </w:t>
      </w:r>
    </w:p>
    <w:bookmarkStart w:name="z3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Предмет Договора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Поставщик оказывает платные услуги согласно приложению __ к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Заказчик осуществляет возмещение затрат Поставщику по тарифам согласно приложению __ к Договору. </w:t>
      </w:r>
    </w:p>
    <w:bookmarkStart w:name="z3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Процедура взаиморасчетов за оказание платных услуг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Сумма Договора составляет ____________________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Заказчик осуществляет оплату услуг Поставщика по фактически оказанному объему медицинской помощи, согласно счету, представленному Поставщиком.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Допускается авансирование Поставщика в размере не более 80 процентов от общей суммы Договора в момент заключения Договора, выплата оставшейся суммы - по предоставлению счета, в момент выписки из стационара.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необходимости допускается корректировка суммы договора в процессе лечения с учетом фактически оказанного объема медицинской помощи, дополнительная сумма и способ ее оплаты согласовываются с пациентом и оформляются в виде дополнительного соглашения к договору.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Поставщик выдает Заказчику документ (фискальный чек, приходно-кассовый ордер), подтверждающий прием наличных денег.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В случае досрочного прекращения курса лечения Поставщик выплачивает Заказчику разницу между оплаченной суммой и фактической стоимостью оказанной медицинской помощи, за исключением случаев досрочной выписки ввиду нарушения больным установленного режима пребывания в стационаре . </w:t>
      </w:r>
    </w:p>
    <w:bookmarkStart w:name="z33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Обязанности сторон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9. Поставщик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оказание медицинских услуг в соответствии с периодическими протоколами диагностики и лечения заболеваний, при отсутствии протоколов по медицинским показаниям в соответствии с общепринятыми подходами;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принять все меры для обеспечения максимального уровня удовлетворенности пациентов результатами лечения;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отсутствия условий для оказания той или иной услуги в рамках проводимого лечения, организовать и оплатить оказание этой услуги в другой медицинской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Заказчику счет, с указанием видов оказанных медицинских и сервисных услуг, в установленные сроки;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предоставлять Заказчику всю необходимую медицинскую и финансовую документацию, необходимую для проведения проверки исполнения настоящего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Заказчик обязан: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выполнять врачебные предписания, соблюдать больничный режим;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производить оплату за оказанную медицинскую помощь. </w:t>
      </w:r>
    </w:p>
    <w:bookmarkStart w:name="z3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Права сторон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11. Заказчик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выбора лечащего врача из числа работающих в платном отделении (палате);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осуществление экспертизы качества проведенного лечения и обоснованности врачебных назначений.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Поставщик имеет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досрочное прекращение лечения в случае нарушения Заказчиком больничного режима и невыполнения врачебных предписаний. </w:t>
      </w:r>
    </w:p>
    <w:bookmarkStart w:name="z3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сторон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Поставщик несет ответственность: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 допущенные случаи нарушения по оказанию платных услуг (оказание медицинских услуг ненадлежащего объема и качества, взимание платы с граждан за услуги, входящие в гарантированный объем бесплатной медицинской помощи, взимание двойной платы за оказание одной и той же медицинской услуги: с пациента и бюджетных средств).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Заказчик несет ответственность за несвоевременное возмещение затрат Поставщику за фактически оказанный объем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Нарушение условий Договора по оказанию медицинской помощи со стороны Поставщика может привести к аннулированию Договора и выплате Поставщиком неустойки в размере _________ от суммы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Нарушение условий Договора по оказанию медицинской помощи со стороны Заказчика может привести к аннулированию Договора и выплате Заказчиком неустойки в размере __________ от суммы Договора. </w:t>
      </w:r>
    </w:p>
    <w:bookmarkStart w:name="z36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Изменение и расторжение Договора 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Условия настоящего Договора могут быть изменены и дополнены по письменному соглашению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О намерении досрочного расторжения Договора стороны обязаны заблаговременно уведомить друг друга. </w:t>
      </w:r>
    </w:p>
    <w:bookmarkStart w:name="z37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Заключительные положения 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Ни одна из сторон не имеет право передавать свои обязательства по настоящему Договору третьей стороне без письменного согласия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Настоящий Договор составлен в двух экземплярах, имеющих одинаковую юридическую силу, один экземпляр находится у Заказчика, другой - у Поставщика.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Настоящий Договор вступает в силу со дня подписания его сторонами и действует до момента исполнения всех обязательств сторон по настоящему Договору. </w:t>
      </w:r>
    </w:p>
    <w:bookmarkStart w:name="z38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8. Адреса и реквизиты Сторон: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Поставщик:                            Заказчик: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                 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                 _____________________  </w:t>
      </w:r>
    </w:p>
    <w:bookmarkStart w:name="z3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октября 2006 года N 965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Перечень утративших силу некоторых peшений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Правительства Республики Казахстан </w:t>
      </w:r>
    </w:p>
    <w:bookmarkStart w:name="z4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2000 года N 806 "Об утверждении Правил возмещения затрат на медицинскую помощь" (САПП Республики Казахстан, 2000 г., N 24. ст. 285). </w:t>
      </w:r>
    </w:p>
    <w:bookmarkEnd w:id="44"/>
    <w:bookmarkStart w:name="z4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28 января 2003 года N 96 "О внесении изменений и дополнений в постановление Правительства Республики Казахстан от 27 мая 2000 года N 806" (САПП Республики Казахстан, 2003 г., N 4, ст. 48). </w:t>
      </w:r>
    </w:p>
    <w:bookmarkEnd w:id="45"/>
    <w:bookmarkStart w:name="z4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марта 2004 года N 370 "О внесении дополнений и изменений в постановление Правительства Республики Казахстан от 27 мая 2000 года N 806" (САПП Республики Казахстан, 2004 г., N 15, ст. 194). </w:t>
      </w:r>
    </w:p>
    <w:bookmarkEnd w:id="46"/>
    <w:bookmarkStart w:name="z4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25 июня 2002 года N 828 "Об утверждении Правил оказания платных медицинских услуг в организациях государственной системы здравоохранения и порядка использования средств от их оказания" (САПП Республики Казахстан, 2002 г., N 22, ст. 255). </w:t>
      </w:r>
    </w:p>
    <w:bookmarkEnd w:id="47"/>
    <w:bookmarkStart w:name="z4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6 января 2006 года N 14 "О внесении дополнений и изменений в постановление Правительства Республики Казахстан от 25 июля 2002 года N 828" (САПП Республики Казахстан, 2006 г., N 1, ст. 7). 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