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e3f3" w14:textId="85b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компанию "TURNER "Time Warner Company" поставщиком услуг по обеспечению имиджевой кампании Республики Казахстан на 2006 год, закупка которых имеет важное стратегическое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в установленном законодательством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акционерным обществом "Республиканская телерадиокорпорация "Казахстан" (далее - Общество) договора о государственных закупках услуг с юридическим лицом, указанным в пункте 1 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Обществом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 статьи 21 Закона Республики Казахстан "О государственных закупках";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