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b99d8" w14:textId="e9b99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Региональной группой управления проектом по борьбе со СПИДом в Центральной Азии об условиях пребывания Региональной группы управления проектом по борьбе со СПИДом в Центральной Азии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сентября 2006 года N 829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Соглашения между Правительством Республики Казахстан и Региональной группой управления проектом по борьбе со СПИДом в Центральной Азии об условиях пребывания Региональной группы управления проектом по борьбе со СПИДом в Центральной Азии в Республике Казахстан.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Министра здравоохранения Республики Казахстан Досаева Ерболата Аскарбековича подписать от имени Правительства Республики Казахстан Соглашение между Правительством Республики Казахстан и Региональной группой управления проектом по борьбе со СПИДом в Центральной Азии об условиях пребывания Региональной группы управления проектом по борьбе со СПИДом в Центральной Азии в Республике Казахстан, разрешив вносить в него изменения и дополнения, не имеющие принципиального характера.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Премьер-Миниcтра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Республики Казахстан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и Региональной группой </w:t>
      </w:r>
      <w:r>
        <w:br/>
      </w:r>
      <w:r>
        <w:rPr>
          <w:rFonts w:ascii="Times New Roman"/>
          <w:b/>
          <w:i w:val="false"/>
          <w:color w:val="000000"/>
        </w:rPr>
        <w:t xml:space="preserve">
управления проектом по борьбе со СПИДом в Центральной Азии </w:t>
      </w:r>
      <w:r>
        <w:br/>
      </w:r>
      <w:r>
        <w:rPr>
          <w:rFonts w:ascii="Times New Roman"/>
          <w:b/>
          <w:i w:val="false"/>
          <w:color w:val="000000"/>
        </w:rPr>
        <w:t xml:space="preserve">
об условиях пребывания Региональной группы управления проектом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борьбе со СПИДом в Центральной Азии в Республике Казахстан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(Принимающая Сторона) и Региональная группа управления проектом по борьбе со СПИДом в Центральной Азии (РГУП), далее именуемые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Соглашением о гранте на цели развития (IDA GRANT NUMBER H 149 7C) между Организацией "Центрально-Азиатское Сотрудничество" и Международной ассоциацией развития от 12 мая 2005 года (Соглашение о гранте);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определяя стратегию, тактику и процедуры для эффективного сотрудничества и взаимодействия между Принимающей Стороной и РГУП в рамках реализации проекта по борьбе со СПИДом в Центральной Азии,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желая обеспечить необходимые условия для выполнения РГУП на территории Республики Казахстан своих целей и задач, руководствуясь общепризнанными принципами и нормами международного права,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целей настоящего Соглашения приводимые ниже определения означают: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"административно-технический персонал" - лица, осуществляющие административно-техническое обслуживание деятельности РГУП;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"государство пребывания" - Республика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"государство-член" - государства-члены ОЦАС;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"Исполнительный директор" - исполнительный директор РГУП;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"MAP" - Международная ассоциация развития;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"ОЦАС"- Организация "Центрально-Азиатское Сотрудничество", учрежденная 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между Республикой Казахстан, Кыргызской Республикой, Республикой Таджикистан и Республикой Узбекистан от 28 февраля 2002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"Проект" - проект по борьбе со СПИДом в Центральной Азии, финансируемый в рамках гранта;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"РГУП" - Региональная группа управления проектом по борьбе со СПИДом в Центральной Азии - исполнительный орган по реализации Соглашения о гранте, созданная решением Совета глав государств ОЦАС от 6 октября 2005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"сотрудники" - лица, работающие в качестве специалистов в РГУП на основе заключаемых с ними трудовых договоров или контрактов (кроме административно-технического персонала);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"члены семьи" - супруг (супруга), несовершеннолетние дети и лица, находящиеся на иждивении сотрудников РГУП и постоянно проживающие с ними.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Принимающая Сторона признает статус РГУП как международной организации на территории государства пребывания, содействует осуществлению процедур аккредитации, предоставляет привилегии и иммунитеты, предусмотренные в соответствии с положениями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РГУП пользуется на территории государства пребывания правоспособностью, необходимой для реализации ее целей и задач.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РГУП пользуется правами юридического лица, осуществляет свою деятельность в соответствии с настоящим Соглашением.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Предусмотренные настоящей статьей права осуществляются от имени РГУП исполнительным директором. </w:t>
      </w:r>
    </w:p>
    <w:bookmarkEnd w:id="10"/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3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Месторасположением РГУП является город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Принимающая Сторона оказывает содействие РГУП в получении помещений, предназначенных для размещения РГУП.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Принимающая Сторона гарантирует РГУП оказание необходимых коммунальных услуг на аналогичных условиях, предоставляемым другим международным организациям. </w:t>
      </w:r>
    </w:p>
    <w:bookmarkEnd w:id="14"/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4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РГУП, его активы, доходы, товары, предназначенные для официального пользования РГУП и денежные средства, предназначенные для реализации гранта по осуществлению проекта освобождаются: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от всех налогов и сборов на доход и имущество, включая транспортные средства, на территории государства пребывания;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от налога на добавленную стоимость, в том числе в форме возврата налога, если такое освобождение или возврат предусмотрено законодательством государства пребывания. При этом такое освобождение или возврат производится согласно порядку, установленному законодательством государства пребывания;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от таможенных сборов, пошлин и налогов, от применения мер нетарифного регулирования, за исключением требований по безопасности товаров при ввозе и вывозе проектом предметов для служебного пользования в соответствии с законодательством государства пребывания. Предметы, ввозимые в изъятие из общих правил, освобождаемые от таможенных сборов, пошлин и налогов, не будут реализовываться в государстве пребывания иначе как на условиях, согласованных с Принимающей Стороной;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от таможенных сборов, пошлин и налогов, от применения мер нетарифного регулирования при ввозе и вывозе собственных изданий в соответствии с законодательством государства пребывания. </w:t>
      </w:r>
    </w:p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5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официальных средств связи РГУП пользуется на территории государства пребывания не менее благоприятными условиями, чем те, которые предоставляются государством пребывания любой другой международной организации или дипломатическому представительству. </w:t>
      </w:r>
    </w:p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6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РГУП размещает эмблему и другую символику проекта на здании РГУП и на транспортном средстве исполнительного директора. </w:t>
      </w:r>
    </w:p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7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Согласно своим целям и задачам РГУП в соответствии с законодательством государства пребывания издает и распространяет печатную продукцию. </w:t>
      </w:r>
    </w:p>
    <w:bookmarkStart w:name="z2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8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обеспечения надлежащего отправления правосудия и выполнения предписаний правоохранительных органов, а также предупреждения любых злоупотреблений в связи с договоренностями, предусмотренными настоящим Соглашением, РГУП осуществляет сотрудничество с соответствующими государственными органами государства Принимающей Стороны. </w:t>
      </w:r>
    </w:p>
    <w:bookmarkStart w:name="z2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9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Принимающая Сторона содействует и обеспечивает поддержку проекту в соответствии с договоренностями в рамках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Принимающая Сторона информирует РГУП о планируемой деятельности и потребностях для профилактики СПИДа в государстве пребывания и оказывает поддержку проекту.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Принимающая Сторона предоставляет консультирование РГУП по вопросам оказания методической поддержки в процессе разработки программ сотрудничества по борьбе со СПИДом. </w:t>
      </w:r>
    </w:p>
    <w:bookmarkEnd w:id="23"/>
    <w:bookmarkStart w:name="z2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10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Сотрудники РГУП приравниваются к международным служащим.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 исполнении служебных обязанностей исполнительный директор и сотрудники РГУП не могут запрашивать или получать указания от какого бы то ни было государства-члена и/или Правительства, организации или частного лица.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Принимающая Сторона обязуется неукоснительно уважать международный характер функций сотрудников РГУП и не оказывать на них влияния при исполнении ими служебных обязанностей. </w:t>
      </w:r>
    </w:p>
    <w:bookmarkEnd w:id="27"/>
    <w:bookmarkStart w:name="z2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11 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Сотрудники РГУП на территории государства пребывания: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освобождаются от налогов на заработную плату и иные вознаграждения, выплачиваемые в рамках реализации проекта, в случае, если такое освобождение предусмотрено соглашениями между государством пребывания и государствами-членами об избежании двойного налогообложения, а также в иных случаях, предусмотренных налоговым законодательством государства пребывания;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освобождаются от государственных повинностей;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освобождаются вместе с членами их семей от ограничений по иммиграции и от регистрации в качестве иностранцев;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сфере валютных операций пользуются теми же правилами, которые предоставляются дипломатическим агентам на территориях государств-членов;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при первоначальном занятии должности и отбытии из государства пребывания в связи с прекращением контракта имеют право без уплаты таможенных пошлин, налогов и сборов ввезти/вывезти имущество, включая автотранспортное средство, предназначенное для их личного пользования, в соответствии с законодательством государства пребывания.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Положения настоящей статьи не распространяются на граждан Республики Казахстан. </w:t>
      </w:r>
    </w:p>
    <w:bookmarkEnd w:id="30"/>
    <w:bookmarkStart w:name="z3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12 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Для сотрудников РГУП визы оформляются в ускоренном порядке и на бесплатной основе при наличии у них письма-приглашения для занятия должности РГУП или командировочного предписания.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случае, когда это необходимо для проведения мероприятий Проекта, сотрудники РГУП, если это соответствует положениям законодательства государства пребывания, могут свободно передвигаться по его территории.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Привилегии и иммунитеты, которыми пользуются сотрудники РГУП, предоставляются им не для личной выгоды, а для эффективного, независимого выполнения ими своих официальных функций в интересах проекта. </w:t>
      </w:r>
    </w:p>
    <w:bookmarkEnd w:id="34"/>
    <w:bookmarkStart w:name="z3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13 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РГУП регулярно сообщает Принимающей Стороне фамилии и категории своих сотрудников и о любом изменении их статуса. </w:t>
      </w:r>
    </w:p>
    <w:bookmarkStart w:name="z37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14 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Принимающая Сторона по просьбе Исполнительного директора выдает каждому сотруднику РГУП соответствующее удостоверение/карточку аккредитации.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 требованию уполномоченного должностного лица Принимающей Стороны сотрудник РГУП должен предъявить свое удостоверение/карточку аккредитации.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РГУП по истечении срока службы сотрудника РГУП или при его переводе обеспечивает своевременное возвращение Принимающей Стороне его удостоверения/карточки аккредитации. </w:t>
      </w:r>
    </w:p>
    <w:bookmarkEnd w:id="39"/>
    <w:bookmarkStart w:name="z41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15 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Трудовые отношения между РГУП и сотрудниками, административно-техническим персоналом регулируются законодательством государства пребывания.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Пенсионное и социальное обеспечение сотрудников РГУП осуществляется в соответствии с законодательством того государства гражданами, которого они являются.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Расходы по выплате пенсий и социальных пособий работникам РГУП несет то государство гражданами, которого они являются.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3"/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Сотрудники РГУП, а также члены их семей на территории государства пребывания пользуются соответствующими правами граждан государства пребывания в вопросах оплаты за коммунально-бытовые, медицинские, гостиничные, транспортные и другие виды обслуживания в соответствии с законодательством государства пребывания. </w:t>
      </w:r>
    </w:p>
    <w:bookmarkEnd w:id="44"/>
    <w:bookmarkStart w:name="z46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16 </w:t>
      </w:r>
    </w:p>
    <w:bookmarkEnd w:id="45"/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  Все лица, пользующиеся привилегиями и иммунитетами в соответствии с положениями настоящего Соглашения, обязаны уважать законодательство государства пребывания и не вмешиваться во внутренние дела этого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6"/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Граждане Республики Казахстан, являющиеся сотрудниками РГУП, не освобождаются от обязанности соблюдать законодательство Республики Казахстан. </w:t>
      </w:r>
    </w:p>
    <w:bookmarkEnd w:id="47"/>
    <w:bookmarkStart w:name="z49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17 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Спорные вопросы, связанные с применением или толкованием настоящего Соглашения, разрешаются путем консультаций и переговоров </w:t>
      </w:r>
    </w:p>
    <w:bookmarkStart w:name="z50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18 </w:t>
      </w:r>
    </w:p>
    <w:bookmarkEnd w:id="49"/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  Настоящее Соглашение вступает в силу с даты получения РГУП письменного уведомления казахстанской стороны о выполнении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0"/>
    <w:bookmarkStart w:name="z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настоящее Соглашение могут быть внесены изменения и дополнения, которые оформляются отдельными протоколами, являющимися неотъемлемыми частями настоящего Соглашения, и вступают в силу в соответствии с пунктом 1 настоящей статьи.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1"/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Соглашение действует на период действия Соглашения о гранте и прекращает свое действие в случае изменения месторасположения РГУП. В данном случае остаются в силе лишь те положения Соглашения, которые касаются прекращения деятельности РГУП в месте его пребывания и урегулирования связанных с этим финансовых и имущественных вопросов. 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Астане "__" ________ 2006 года в двух подлинных экземплярах, каждый на ___ и русском языках, причем все тексты имеют одинаковую юридическую силу. В случае возникновения разногласий при толковании положений настоящего Соглашения Стороны обращаются к тексту на русском языке.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Экземпляр настоящего Соглашения хранится в PГУП, который направит Республике Казахстан, Кыргызской Республике, Республике Таджикистан и Республике Узбекистан его заверенную копию.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За Правительство                      За Региональную группу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Республики Казахстан              управления проектом по борьбе со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          СПИДом в Центральной Азии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