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0a6" w14:textId="612d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2006 года N 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из резерва Правительства Республики Казахстан, предусмотренного в республиканском бюджете на 2006 год на неотложные затраты, на проведение торжественного открытия Дворца мира и согласия Министерству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260777500 (двести шестьдесят миллионов семьсот семьдесят семь тысяч пятьсот) тенге на проведение праздничного концерта, посвященного открытию Дворца мира и согласия, создание экспозиции и художественное оформление Дворца мира и согласия.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