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038c" w14:textId="ab80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2007-2009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гарантированном трансферте из Национального фонда Республики Казахстан на 2007-2009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гарантированном трансферте из Национального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2007-2009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размеры гарантированного трансферта из Национального фонда Республики Казахстан в республиканский бюджет на период 2007-2009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Размеры гарантированного трансферта из Национального фонда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размеры гарантированного трансферта из Национального фонда Республики Казахстан в республиканский бюджет на 2007-2009 годы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год - 301 715 681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год - 341 430 640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год - 337 027 071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