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e093" w14:textId="397e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ноября 2004 года N 1237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2006 года N 805. Утратило силу постановлением Правительства Республики Казахстан от 19 сентября 2014 года № 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31 января 2006 года "О частном предпринимательстве"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ноября 2004 года N 1237 "Некоторые вопросы Министерства индустрии и торговли Республики Казахстан" (САПП Республики Казахстан, 2004 г.,  N 47, ст. 586)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Министерстве индустрии и торговли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 и 10)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разработка и осуществление проведения государственной политики поддержки и развития частного предпринимательства, содействие по привлечению инвестиций и защите конкуренции;";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стратегические функции в области поддержки и развития частного предпринимательства и инвестиционной активности частного сектора: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координация выполнения государственных мер поддержки и развития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координация реализации государственной политики по стимулированию инвестиционной активности частного сектора и улучшению инвестиционного климата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предложений о совершенствовании мер по финансированию и кредитованию субъектов частного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анализа предпринимательской среды, инвестиционного климата и инфраструктуры развития частного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проведения исследований в сферах деятельности частного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способствование формированию и развитию инфраструктуры малого предпринимательства в регионах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предложений по формированию системы подготовки, переподготовки и повышения квалификации кадров в области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соблюдением законодательства Республики Казахстан, направленного на защиту прав субъектов частного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межведомственной координации центральных государственных и местных исполнительных органов по развитию частного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мер по осуществлению государственного контроля за исполнением инвестиционных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государственных органов по совершенствованию инвестиционного климата в части развития международного сотрудничества по вопросам взаимной защиты и поощрения инвестиций, а также определение перечня приоритетных видов деятельности для предоставления инвестиционных преференций;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экспертных советов при центральных государственных и местных исполнительных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участия малого предпринимательства в реализации государственных программ инновационного, инвестиционного и индустриального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инвесторов, международных организаций-грантодателей в вопросах поддержки и развития частного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методологической помощи субъектам частного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выхода субъектов частного предпринимательства на международные рынки товаров (работ,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международного сотрудничества в области развития частного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пропаганда государственной политики по развитию и поддержке частного предпринимательства;";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информировать Президента и Правительство Республики Казахстан о нарушениях законодательства Республики Казахстан, регламентирующего деятельность субъектов частного предпринимательства, допускаемых государственными органа и их должностными лицами;".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