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9910" w14:textId="3f79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организаций образования, культуры и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2006 года N 753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N 281 "Об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изменения транскрипции их названий"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имена известных деятелей культуры, ученых, поэтов, врачей, педагогов организациям образования, культуры и здравоохранения согласно приложению 1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организации образования согласно приложению 2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августа 2006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753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 образования, культуры и здравоохранения,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которым присвоены имена известных деятелей культуры,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ученых, поэтов, врачей, педагогов  по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Екпиндинской средней школе Алакольского района - имя Малгеждара Аубакирова - профессора, заслуженного деятеля культуры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средней школе N 6 аула Шенгельды города Капчагай - имя Кадыргали Жалаири - ученого-историка;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районному Дому культуры города Ушарал Алакольского района - имя Зейнеп Қойшыбаевой - народной артистки;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средней школе N 1 Баршатас Аягузского района - имя Оспанкула Менаякулы;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городской клинической инфекционной больнице - имя Изатимы Жекеновой - заслуженного врача Казахской ССР.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августа 2006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753  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переименованных организаций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образования по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среднюю школу имени Дзержинского аула Матая Байысова Ескельдинского района - в среднюю школу имени Темиргали Рустембекова - народного поэта;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среднюю школу имени Октября аула Тарбагатай Аягозского района - в среднюю школу Тарбагатай.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