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13fd" w14:textId="4b31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Западно-Казахстанского республиканского государственного предприятия по водному хозяйству на праве хозяйственного ведения "Западводхоз"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2006 года N 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Западно-Казахстанское республиканское государственное предприятие по водному хозяйству на праве хозяйственного ведения "Западводхоз" Комитета по водным ресурсам Министерства сельского хозяйства Республики Казахстан путем присоединения к нему государственного предприятия "Урдинское управление водопроводов".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Западно-Казахстанскому республиканскому государственному предприятию по водному хозяйству на праве хозяйственного ведения "Западводхоз" Комитета по водным ресурсам Министерства сельского хозяйства Республики Казахстан в установленном законодательством порядке создание дочернего государственного предприятия "Бокейординский водопровод".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установленном законодательством порядке принять необходимые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