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09fa" w14:textId="8a40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 марта 2005 года N 202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июля 2006 года N 639. Утратило силу постановлением Правительства Республики Казахстан от 23 октября 2007 года N 987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6 июля 2006 г. N 639 утратило силу постановлением Правительства РК от 23 октября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987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марта 2005 года N 202 "Об образовании комиссии по вопросам борьбы с нарушениями природоохранного законодательства и сохранения биоразнообразия растительного и животного мира"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ввести в состав комиссии по вопросам борьбы с нарушениями природоохранного законодательства и сохранения биоразнообразия растительного и животного мира: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Айтжанова              - вице-министра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Дулата Нулиевича         Республики Казахстан, заместителем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Петрова                - вице-министра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Валерия Викторовича      ситуациям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Сарсембаева            - вице-министра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Зейноллу Сакеновича     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Туксаитова             -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Каната Таупековича       административной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Канатова               - заместителя председателя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Сабита Саркитовича       комитета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Турумбаева             - начальника отдела Комитета лесного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Сергея Турумбаевича      и охотничьего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Министерства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Казахстан, секретарем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"Есимов    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Смагулович      Республики Казахстан, председатель"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"Есимов                - 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Смагулович      Республики Казахстан, председатель"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строке "Хадыркеев    - председатель Комитета лесного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Наурузбай Абдулбахиевич  охотничьего хозяйства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Казахстан, секретарь",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слово "секретарь"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состава указанной комиссии: Мырзахметова Аскара Исабековича, Бижанова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Нурахмета Кусаиновича, Искакбаева Нурлана Шайхиевича, Шпекбаева Алика Жаткамбаевича,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Евниева Армана Кайратовича, Бекжанова Жамбула Лесбековича;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комиссии по вопросам борьбы с нарушениями природоохранного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законодательства и сохранения биоразнообразия растительного и животного мира,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Председатель комиссии руководит ее деятельностью, председательствует на заседаниях комиссии, планирует ее работу, осуществляет общий контроль над реализацией ее решений и несет в соответствии с действующим законодательством персональную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ответственность за деятельность, осуществляемую комиссией, а также межотраслевую, межведомственную координацию и за решения, вырабатываемые комиссией. Во время отсутствия председателя его функции выполняет заместитель";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"Секретарь не является членом комиссии.";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14 после слова "комиссии" дополнить словами "принимают участие в ее деятельности без права замены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"Рабочий орган комиссии осуществляет организационно-техническое обеспечение работы комиссии.".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