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f132" w14:textId="bc6f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1 сентября 2004 года N 923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2006 года N 534. Утратило силу постановлением Правительства Республики Казахстан от 19 сентября 2009 года № 1411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2004 года N 923 "Об утверждении Правил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жилищного строительства в Республике Казахстан на 2005-2007 годы" (САПП Республики Казахстан, 2004 г., N 33, ст. 443) следующие дополнения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местными исполнительными органами областей, городов Астаны и Алматы гражданам Республики Казахстан жилья, построенного в рамках реализации Государственной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жилищного строительства в Республике Казахстан на 2005-2007 годы,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реализации жилья, построенного в рамках Государственной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жилищного строительства в Республике Казахстан на 2005-2007 годы, к работникам государственных предприятий социальной сферы относятся работники, государственные предприятия которых осуществляют следующие виды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медицинских услуг, за исключением косметологических;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в сфере дошкольного воспитания и обучения; начального, основного, среднего, дополнительного общего образования; начального, среднего, высшего и послевузовского профессионального образования; переподготовки и повышения квалификации, осуществляемых по соответствующим лицензиям на право ведения данных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 сфере науки, спорта (кроме спортивно-зрелищных мероприятий коммерческого характера), культуры (за исключением шоу-бизнеса), оказания услуг по сохранению исторического и культурного наследия, архивных ценностей, а также в области социальной защиты и социального обеспечения детей, престарелых и инвалидов;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библиотечное обслуживание.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работникам государственных предприятий социальной сферы также относятся работники, государственные предприятия которых соответствуют следующим условиям: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инвалидов составляет не менее 51 процента от общего числа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оплате труда инвалидов составляют не менее 51 процента (в специализированных организациях, в которых работают инвалиды по потере слуха, речи, а также зрения - не менее 35 процентов) от общих расходов по оплате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вышеуказанных условий работники государственных предприятий социальной сферы представляют в уполномоченный орган соответствующую справку о численности инвалидов и (или) о размере расходов по оплате труда инвалидов от общих расходов по оплате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положения не применяются в отношении государственных предприятий, получающих доходы от деятельности по производству и реализации подакцизных товаров и от подакцизных видов деятельности.";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7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договор купли-продажи жилья должен содержать условие об отсутствии у гражданина Республики Казахстан права реализации жилья в течение трех лет.";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 второй пункта 8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