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170d" w14:textId="cbb1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июля 1997 года N 1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6 года N 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1997 года N 1148 "Вопросы Национальной атомной компании "Казатомпром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разведки, добычи, переработки урана и его соединений" дополнить словами "редких металл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 и импорт редки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подземных вод для водообеспечения процесса добычи урана, его соединений и редких металлов;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