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f25" w14:textId="a1b3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2006 года N 470в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368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строки, порядковый номер 1, после слов "сервера для управления корпоративной сетью," дополнить словами "процессора и памяти для сервера базы данных ведомства,";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"сервера для управления корпоративной сетью - 1 единица," дополнить словами "процессора и памяти для сервера базы данных ведомства - 1 комплект,";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"рабочих станций пользователей" цифры "417" заменить цифрами "567";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"источников бесперебойного питания" цифры "417" заменить цифрами "567".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