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38e4" w14:textId="1be3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18 апреля 2006 года N 96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2006 года"</w:t>
      </w:r>
    </w:p>
    <w:p>
      <w:pPr>
        <w:spacing w:after="0"/>
        <w:ind w:left="0"/>
        <w:jc w:val="both"/>
      </w:pPr>
      <w:r>
        <w:rPr>
          <w:rFonts w:ascii="Times New Roman"/>
          <w:b w:val="false"/>
          <w:i w:val="false"/>
          <w:color w:val="000000"/>
          <w:sz w:val="28"/>
        </w:rPr>
        <w:t>Постановление Правительства Республики Казахстан от 18 мая 2006 года N 421</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18 апреля 2006 года N 96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2006 года" и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Акимам областей, городов Астаны и Алматы организовать работу призывных комиссий и обеспечить проведение призыва граждан Республики Казахстан на срочную воинскую службу в апреле-июне и октябре-декабре 2006 года. </w:t>
      </w:r>
      <w:r>
        <w:br/>
      </w:r>
      <w:r>
        <w:rPr>
          <w:rFonts w:ascii="Times New Roman"/>
          <w:b w:val="false"/>
          <w:i w:val="false"/>
          <w:color w:val="000000"/>
          <w:sz w:val="28"/>
        </w:rPr>
        <w:t xml:space="preserve">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 </w:t>
      </w:r>
      <w:r>
        <w:br/>
      </w:r>
      <w:r>
        <w:rPr>
          <w:rFonts w:ascii="Times New Roman"/>
          <w:b w:val="false"/>
          <w:i w:val="false"/>
          <w:color w:val="000000"/>
          <w:sz w:val="28"/>
        </w:rPr>
        <w:t xml:space="preserve">
      3. Министерству здравоохранения Республики Казахстан в установленном порядке организовать медицинское обеспечение призывных пунктов. </w:t>
      </w:r>
      <w:r>
        <w:br/>
      </w:r>
      <w:r>
        <w:rPr>
          <w:rFonts w:ascii="Times New Roman"/>
          <w:b w:val="false"/>
          <w:i w:val="false"/>
          <w:color w:val="000000"/>
          <w:sz w:val="28"/>
        </w:rPr>
        <w:t xml:space="preserve">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 </w:t>
      </w:r>
      <w:r>
        <w:br/>
      </w:r>
      <w:r>
        <w:rPr>
          <w:rFonts w:ascii="Times New Roman"/>
          <w:b w:val="false"/>
          <w:i w:val="false"/>
          <w:color w:val="000000"/>
          <w:sz w:val="28"/>
        </w:rPr>
        <w:t xml:space="preserve">
      5.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w:t>
      </w:r>
      <w:r>
        <w:br/>
      </w:r>
      <w:r>
        <w:rPr>
          <w:rFonts w:ascii="Times New Roman"/>
          <w:b w:val="false"/>
          <w:i w:val="false"/>
          <w:color w:val="000000"/>
          <w:sz w:val="28"/>
        </w:rPr>
        <w:t xml:space="preserve">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 </w:t>
      </w:r>
      <w:r>
        <w:br/>
      </w:r>
      <w:r>
        <w:rPr>
          <w:rFonts w:ascii="Times New Roman"/>
          <w:b w:val="false"/>
          <w:i w:val="false"/>
          <w:color w:val="000000"/>
          <w:sz w:val="28"/>
        </w:rPr>
        <w:t xml:space="preserve">
      6.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