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10c4" w14:textId="e2f1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сентября 2004 года N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2004 года N 1009 "О программе "Возрождение древнего Отрара" на 2005-2009 годы" (САПП Республики Казахстан, 2004 г., N 36, ст. 480)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 и 4 после слова "культуры" дополнить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"Возрождение древнего Отрара" на 2005-2009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"Основные разработчики" после слова "культуры" дополнить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"373,124", "10,0" и "110,6" заменить соответственно цифрами "293,8", "31,3" и "194,6";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2006 году - 184,6 млн.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"объектов в 2005 году" заменить словами "объектов в 2007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"В 2006 году" заменить словами "В 2008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"Необходимые ресурсы и 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"373,124", "10,0" и "110,6" заменить соответственно цифрами "293,8", "31,3" и "194,6";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- 184,6 млн.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"объектов в 2005 году" заменить словами "объектов в 2007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 2006 году" заменить словами "В 2008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"План мероприятий по реализации Программы "Возрождение древнего Отрара" на 2005-2009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аббревиатуру "Минкультуры" заменить аббревиатурой "МКИ";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I. "Научное исследование археологических памятников":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5, 8, 12, 13,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"МКИ, МОН";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"2006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в графе 6 цифры "2,0" заменить цифрами "2,5";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"35,0" заменить цифрами "36,0";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графы 6 цифры "9,0" заменить цифрами "10,0";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II. "Воссоздание историко-культурных, архитектурных и археологических памятников Древнего Отрара":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"2006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графах 5 и 6 строки, порядковый номер 16,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и 6 строк, порядковые номера 17, 18, 19, 20, 21, 24, 25,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"2008 год", "*";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 и 6 строк, порядковые номера 22 и 23, слова "2006 год - 30,0" и "2006 год - 54,0" заменить соответственно словами "2007 год - 30,0*" и "2007 год - 54,0*";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"2006 год - *" заменить словами "2006 год - 20,3";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- 184,6"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- 110,6" заменить словами "2007 год - 194,6";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 и 6 цифры "325,724", "184,6" и "110,6" заменить соответственно цифрами "245,4", "20,3" и "194,6";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III. "Выпуск научной и научно-популярной литературы по пропаганде историко-культурных памятников городища Отрар и городищ Отрарского оазиса":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строк, порядковые номера 29 и 30,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"МКИ, МОН";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"1,0*" заменить цифрами "1,0";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"2006 год - 10,0" заменить соответственно словами "2006 год - 31,3";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- 184,6"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- 110,6" заменить словами "2007 год - 194,6";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 и 6 цифры "373,124", "194,6*" и "124,1*" заменить цифрами "293,8", "31,3" и "208,1";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* после цифр "2007" дополнить цифрами "- 2008".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