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c6c6" w14:textId="dd2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"Финансовый центр" поставщиком услуг поверенного (агента) по государственным образовательным и государственным студенческим кредитам, закупка которых имеет важное стратегическое значение, на 2006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поверенного (агента) с юридическим лицом, указанным в пункте 1 настоящего постановления, в пределах средств, предусмотренных республиканским бюджетом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