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cc3" w14:textId="acf0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ноября 2004 года N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2006 года N 147.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2004 года N 1188 "Об утверждении Правил субсидирования убытков перевозчика, связанных с осуществлением пассажирских перевозок по социально значимым сообщениям" (САПП Республики Казахстан, 2004 г., N 45, ст. 564) следующие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субсидирования убытков перевозчика, связанных с осуществлением пассажирских перевозок по социально значимым сообщениям,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"в кредит" заменить словами "за счет негосударственного займа".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