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494a1" w14:textId="2e494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применении судами Республики Казахстан законодательства о судебных расходах по гражданским делам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Верховного Суда Республики Казахстан от 25 декабря 2006 года N 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преамбулу и по всему тексту на казахском языке вносятся изменения, текст на русском языке не меняется в соответствии с нормативным постановлением Верховного Суда РК от 28.11.2024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По всему тексту внесено изменение на казахском языке, текст на русском языке не изменяется нормативным постановлением Верховного Cуда РК от 22.12.2017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первого официального опубликования);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"исковых заявлений", "искового заявления", "Исковое заявление", "исковое заявление" заменены соответственно словами "исков", "иска", "Иск", "иск"; в соответствии с нормативным постановлением Верховного Суда РК от 07.12.2023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ОБЪЯВЛЕНИЕ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единообразного применения законодательства Республики Казахстан о судебных расходах по гражданским делам, пленарное заседание Верховного Суда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 отправлении правосудия по гражданским делам суды должны разрешать вопросы, связанные с судебными расходами, в соответствии с нормами Гражданского процессуального кодекса Республики Казахстан (далее - ГПК), </w:t>
      </w:r>
      <w:r>
        <w:rPr>
          <w:rFonts w:ascii="Times New Roman"/>
          <w:b w:val="false"/>
          <w:i w:val="false"/>
          <w:color w:val="000000"/>
          <w:sz w:val="28"/>
        </w:rPr>
        <w:t>главы 70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(Налоговый кодекс)", а также других нормативных правовых актов Республики Казахстан.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сторонами по гражданскому делу являются хозяйствующие субъекты, находящиеся на территории разных государств Содружества Независимых Государств, то размер государственной пошлины и порядок ее уплаты определяется согласно Соглашению о размере государственной пошлины и порядке ее взыскания при рассмотрении хозяйственных споров между субъектами хозяйствования разных государств (Ашгабат, 24 декабря 1993 года).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нормативными постановлениями Верховного Суда РК от 30.12.2011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22.12.2017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10.02.2022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соответствии со статьей 102 ГПК судебные расходы по гражданским делам состоят из государственной пошлины и издержек, связанных с производством по делу.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нормативным постановлением Верховного Суда РК от 22.12.2017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пошлина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</w:t>
      </w:r>
      <w:r>
        <w:rPr>
          <w:rFonts w:ascii="Times New Roman"/>
          <w:b w:val="false"/>
          <w:i w:val="false"/>
          <w:color w:val="000000"/>
          <w:sz w:val="28"/>
        </w:rPr>
        <w:t>607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является платежом в бюджет, взимаемым за совершение юридически значимых действий, в том числе связанных с выдачей документов (их копий, дубликатов), перечисленных в пункте 1 статьи </w:t>
      </w:r>
      <w:r>
        <w:rPr>
          <w:rFonts w:ascii="Times New Roman"/>
          <w:b w:val="false"/>
          <w:i w:val="false"/>
          <w:color w:val="000000"/>
          <w:sz w:val="28"/>
        </w:rPr>
        <w:t>609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Подаваемые в суд иски и заявления, а также встречные иски, могут содержать несколько самостоятельных исковых требований, каждый из которых является объектом взимания государственной пошлины. Дополнительное заявление об увеличении цены иска также подлежит оплате государственной пошлиной.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пошлина по гражданским делам взимается при повторной выдаче копий судебных актов, а также копий других документов из дела по просьбе сторон и других лиц, участвующих в деле.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нормативными постановлениями Верховного Суда РК от 30.12.2011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официального опубликования); от 22.12.2017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10.02.2022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 плательщикам государственной пошлины в гражданском судопроизводстве в соответствии с положением статьи </w:t>
      </w:r>
      <w:r>
        <w:rPr>
          <w:rFonts w:ascii="Times New Roman"/>
          <w:b w:val="false"/>
          <w:i w:val="false"/>
          <w:color w:val="000000"/>
          <w:sz w:val="28"/>
        </w:rPr>
        <w:t>608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относятся лица, а также структурные подразделения, которые могут рассматриваться в качестве самостоятельных плательщиков государственной пошлины при совершении соответствующими уполномоченными органами юридически значимых действий в интересах такого структурного подразделения: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выступающие истцами, заявителями при первоначальной подаче иска, заявления или жалобы;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выступающие ответчиками в судах в случае подачи встречного иска;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выступающие третьими лицами, заявляющими самостоятельные требования на предмет спора, рассматриваемого судом;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выбытия из дела первоначального истца и замены его правопреемником, последний является плательщиком государственной пошлины, если она не была уплачена первоначальным истцом;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и другие лица, участвующие в деле, при подаче ходатайства о пересмотре судебных актов в кассационном порядке, в случае обращения в суд за повторной выдачей копий судебных актов, копий других документов из дела либо за выдачу дубликата исполнительного листа.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Уплата государственной пошлины может быть произведена заявителем через своего представителя при условии, что в платежных документах о ее уплате указано, что соответствующая сумма государственной пошлины уплачена именно плательщиком (истцом, заявителем), обратившимся в суд за совершением юридически значимых действий, с указанием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№ 223 "О национальных реестрах идентификационных номеров" его индивидуального идентификационного номера для физического лица и бизнес - идентификационного номера для юридического лица плательщика.</w:t>
      </w:r>
    </w:p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указании в платежных документах в качестве плательщика только сведений о представителе, иск подлежит возвращению в связи с неуплатой государственной пошлины плательщиком (истцом, заявителем).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налогоплательщика (налогового агента) - физического лица, в том числе индивидуального предпринимателя, действует на основе нотариально удостоверенной или приравненной к ней доверенности, выданной в соответствии с гражданским законодательством Республики Казахстан.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нормативными постановлениями Верховного Суда РК от 30.12.2011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официального опубликования); от 22.12.2017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10.02.2022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07.12.2023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Ставки государственной пошлины в судах установлены </w:t>
      </w:r>
      <w:r>
        <w:rPr>
          <w:rFonts w:ascii="Times New Roman"/>
          <w:b w:val="false"/>
          <w:i w:val="false"/>
          <w:color w:val="000000"/>
          <w:sz w:val="28"/>
        </w:rPr>
        <w:t>статьей 610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 При этом следует иметь в виду, что: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подаваемые гражданами, осуществляющими предпринимательскую деятельность без образования юридического лица, в суд иски оплачиваются государственной пошлиной по ставкам, предусмотренным Налоговым кодексом для физических лиц, за исключением случаев обжалования индивидуальными предпринимателями , крестьянскими или фермерскими хозяйствами уведомлений по актам налоговых проверок, для которых ставка госпошлины составляет 0,1 процента от оспариваемой суммы налогов , таможенных платежей и платежей в бюджет (включая пени), указанных в уведомлении, но не более 500 месячных расчетных показателей, а для юридических лиц - 1 процент от оспариваемой суммы налогов , таможенных платежей и платежей в бюджет (включая пени), указанных в уведомлении, но не более 20 тысяч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исков (жалоб), содержащих несколько самостоятельных требований имущественного характера, государственная пошлина взимается, исходя из общей суммы иска;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исков, включающих несколько требований неимущественного характера, государственная пошлина взимается за каждый иск в отдельности;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исков, содержащих требования как имущественного, так и неимущественного характера, государственная пошлина уплачивается одновременно, исходя из размера, установленного для каждого вида заявленного иска;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предъявлении иска к одному или нескольким ответчикам одним или несколькими истцами государственная пошлина исчисляется по требованиям неимущественного характера за каждый иск отдельно, а имущественного характера, исходя из общей суммы иска, и уплачивается истцами не солидарно, а пропорционально доле заявленного требования;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подаваемых в суд исков имущественного характера, государственная пошлина взимается в процентном отношении к цене иска. При этом дифференциация процентного отношения установлена в зависимости от вида субъекта, подавшего в суд иск;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требований о компенсации морального вреда в денежном выражении, государственная пошлина взимается как с исков неимущественного характера. При этом с требований о взыскании компенсации морального вреда в денежном выражении, причиненного распространением сведений, порочащих честь, достоинство и деловую репутацию, государственная пошлина определяется от предъявленной ко взысканию суммы.</w:t>
      </w:r>
    </w:p>
    <w:bookmarkStart w:name="z2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610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регламентировано взимание государственной пошлины с ходатайств о пересмотре судебных актов в кассационном порядке в размере 50 процентов от соответствующей ставки государственной пошлины,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610 Налогового кодекса для субъекта обращения.</w:t>
      </w:r>
    </w:p>
    <w:bookmarkEnd w:id="7"/>
    <w:bookmarkStart w:name="z3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Судам следует иметь в виду, что с ходатайств физических лиц о пересмотре судебных актов в кассационном порядке подлежит взиманию государственная пошлина в размере 50 процентов от соответствующей ставки государственной пошлины для физических лиц, установленной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610 Налогового Кодекса.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нормативными постановлениями Верховного Суда РК от 30.12.2011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официального опубликования); от 22.12.2017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10.02.2022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29.09.2022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07.12.2023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Статья 616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содержит исчерпывающий перечень физических и юридических лиц, подлежащих освобождению от уплаты государственной пошлины в судах.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Судье при принятии иска (жалобы) следует: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проверить наличие перечисленных в </w:t>
      </w:r>
      <w:r>
        <w:rPr>
          <w:rFonts w:ascii="Times New Roman"/>
          <w:b w:val="false"/>
          <w:i w:val="false"/>
          <w:color w:val="000000"/>
          <w:sz w:val="28"/>
        </w:rPr>
        <w:t>статье 616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оснований, освобождающих истца от уплаты государственной пошлины, а также наличие у физических и юридических лиц, обратившихся в суд с иском в защиту прав и охраняемых законом интересов других лиц или государства права на предъявление такого иска согласно законам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в виду, что в случае предъявления иска об установлении отцовства и одновременно о взыскании алиментов, государственная пошлина подлежит уплате за иск об установлении отцовства.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нормативными постановлениями Верховного Суда РК от 30.12.2011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10.02.2022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07.12.2023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Освобождение истца от уплаты государственной пошлины возможно только в силу прямого указания закона, в связи с чем, вынесение специального определения об этом не требуется.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Иск, к которому не приложен документ, подтверждающий уплату государственной пошлины, либо уплата произведена не в полном размере или по несоответствующим реквизитам (бенефициар, код, КБК и т. д.)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152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подлежит возврату, поскольку неуплата государственной пошлины препятствует возбуждению гражданского 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документа, подтверждающего уплату государственной пошлины, при предъявлении встречного иска также является основанием для возврата встречного иска.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105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и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исключение составляют факты освобождения истца от ее уплаты, наличия права на отсрочку ее уплаты и при затруднении определения цены иска.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нормативным постановлением Верховного Суда РК от 22.12.2017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Подтверждением факта уплаты государственной пошлины в бюджет являются платежные поручения, чеки, квитанции и другие бумажные и электронные документы, выдаваемые при осуществлении платежей с соблюдением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июля 2016 года № 11-VI "О платежах и платежных системах", в том числе посредством платежного шлюза "электронного правительства", электронных терминалов, банкоматов и прочих электронных устройств, с помощью которых осуществляются платежи.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Судом не должны приниматься ксерокопии вышеуказанных подтверждающих документов. Выдача оригинала платежного документа из дела по просьбе плательщика недопустима, кроме случаев, установленных законодательными актами.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нормативного постановления Верховного Суда РК от 15.07.2014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с изменением, внесенным нормативным постановлением Верховного Суда РК от 22.12.2017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10.02.2022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623 Налогового кодекса государственная пошлина зачисляется по месту совершения юридически значимого действия. В связи с чем, судам следует принимать в качестве доказательства документ, свидетельствующий об уплате государственной пошлины в бюджет по месту предъявления иска. При подаче ходатайства о пересмотре судебных актов в кассационном порядке государственная пошлина подлежит уплате в бюджет по месту нахождения суда кассационной инстанции.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нормативными постановлениями Верховного Суда РК от 30.12.2011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официального опубликования); от 22.12.2017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10.02.2022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Цена иска определяется в соответствии со статьей 104 ГПК и указывается истцом.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явном несоответствии указанной цены истцом действительной стоимости отыскиваемого имущества, определяемой с учетом рыночных цен уполномоченным органом по регистрации недвижимого (движимого) имущества или лицом, имеющим лицензию на осуществление оценочной деятельности, цена иска определяется судьей.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частности, при определении цены по отдельным категориям иска следует исходить из следующего: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искам об изменении или расторжении договора найма жилища, государственная пошлина взимается в размере, предусмотренном подпунктом 7)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 Однако по искам о досрочном расторжении договора имущественного найма (аренды) любого иного имущества государственная пошлина взимается с суммы совокупности платежей за пользование имуществом за оставшийся срок действия договора (контракта), но не более, чем за три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искам о праве собственности на имущество, о признании недействительными договоров отчуждения имущества, связанных с последующим возвратом всего полученного имущества по сделкам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157-1 Гражданского кодекса Республики Казахстан (далее – ГК), о признании права на долю в имуществе, о выделении доли из общего имущества государственная пошлина взимается, исходя из рыночной стоимости отыскиваемого имущества на день предъявления иска в суд. При оспаривании договора о залоге цена иска не должна превышать стоимости имущества, указанной в договоре.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несколько таких требований в отношении одного и того же имущества соединены (объединены) в одном иске истцом (истцами), размер государственной пошлины должен определяться от рыночной стоимости отыскиваемого имущества, а не от его стоимости по каждому требованию, независимо от количества оспариваемых сделок.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заявлено отдельное требование об обращении взыскания на заложенное имущество при наличии судебного акта о взыскании задолженности, оно облагается государственной пошлиной как требование неимущественного характера.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заявления одновременно требования о взыскании задолженности и обращении взыскания на заложенное имущество, размер государственной пошлины определяется по каждому требованию отдельно.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судебного акта о взыскании задолженности размер государственной пошлины по требованию об обращении взыскания на заложенное имущество определяется от суммы задолженности, но не более стоимости имущества, указанной в договоре о залоге.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требований об освобождении имущества от ареста и других обременений подлежит уплате государственная пошлина за каждое требование (постановление о наложении ареста (обременения), как за отдельное исковое требование неимущественного характера.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нормативными постановлениями Верховного Суда РК от 30.12.2011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официального опубликования); от 22.12.2017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10.02.2022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07.12.2023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 смыслу статей 151 ГПК, 152 ГПК, подпунктов 1), 2) статьи 277 ГПК и подпунктов 1), 2) статьи 279 ГПК, государственная пошлина подлежит возврату в полном размере по основаниям, приведенным в подпунктах 2), 3), 4), 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а также статье 107 ГПК, а в случае, приведенном в подпункте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- частично.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Возврат государственной пошлины производится при условии, если заявление о возврате подано в орган государственных доходов до истечения трехлетнего срока со дня зачисления государственной пошлины в доход местного бюджета по месту нахождения банка (его филиала), принявшего платеж, с приобщением оригинала платежного документа об ее уплате, копии определения или решения суда. В случае возврата излишне уплаченной государственной пошлины суд выдает плательщику заверенную им копию квитанции, подтверждающей уплату государственной пошлины. Отказ органа государственных доходов в возврате государственной пошлины может быть обжалован в суд.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выделении одного или несколько соединенных исковых требований в отдельное производство уплаченная в бюджет государственная пошлина при предъявлении иска не пересчитывается и не возвращается. По выделенному отдельному производству государственная пошлина вторично не уплачивается.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повторно предъявленным искам, ранее оставленным без рассмотрения либо по которым было прекращено производство, за исключением случаев, указанных в подпунктах 1), 2) статьи 277 ГПК, подпунктах 1), 2) статьи 279 ГПК, государственная пошлина уплачивается на общих основаниях.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увеличения размера исковых требований во время рассмотрения дела недостающая сумма государственной пошлины доплачивается истцом в соответствии с увеличенной ценой иска.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повторно подаваемому иску может быть приложен первоначальный платежный документ об уплате государственной пошлины, которая истцом не была возвращена в порядке </w:t>
      </w:r>
      <w:r>
        <w:rPr>
          <w:rFonts w:ascii="Times New Roman"/>
          <w:b w:val="false"/>
          <w:i w:val="false"/>
          <w:color w:val="000000"/>
          <w:sz w:val="28"/>
        </w:rPr>
        <w:t>статьи 108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если не истек трехлетний срок со дня зачисления ее в бюджет.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возврата государственной пошлины при заключении сторонами мирового соглашения или соглашения об урегулировании спора (конфликта) в порядке медиации, соглашения об урегулировании спора в порядке партисипативной процедуры регламентирован </w:t>
      </w:r>
      <w:r>
        <w:rPr>
          <w:rFonts w:ascii="Times New Roman"/>
          <w:b w:val="false"/>
          <w:i w:val="false"/>
          <w:color w:val="000000"/>
          <w:sz w:val="28"/>
        </w:rPr>
        <w:t>статьей 115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нормативными постановлениями Верховного Суда РК от 30.12.2011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22.12.2017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10.02.2022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10.02.2022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07.12.2023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11-1. При рассмотрении дел в порядке </w:t>
      </w:r>
      <w:r>
        <w:rPr>
          <w:rFonts w:ascii="Times New Roman"/>
          <w:b w:val="false"/>
          <w:i w:val="false"/>
          <w:color w:val="000000"/>
          <w:sz w:val="28"/>
        </w:rPr>
        <w:t>главы 12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суд обязан разрешить вопрос о распределении судебных расходов между сторонами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главы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суду следует учитывать объем предоставленной представителем помощи, в том числе связанной с подготовкой и оформлением иска. Такие расходы подлежат возмещению в соответствии с подпунктом 9) </w:t>
      </w:r>
      <w:r>
        <w:rPr>
          <w:rFonts w:ascii="Times New Roman"/>
          <w:b w:val="false"/>
          <w:i w:val="false"/>
          <w:color w:val="000000"/>
          <w:sz w:val="28"/>
        </w:rPr>
        <w:t>статьи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Нормативное постановление дополнено пунктом 11-1 в соответствии с нормативным постановлением Верховного Суда РК от 22.12.2017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с изменением, внесенным нормативным постановлением Верховного Суда РК от 07.12.2023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Приведенный в </w:t>
      </w:r>
      <w:r>
        <w:rPr>
          <w:rFonts w:ascii="Times New Roman"/>
          <w:b w:val="false"/>
          <w:i w:val="false"/>
          <w:color w:val="000000"/>
          <w:sz w:val="28"/>
        </w:rPr>
        <w:t>статье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перечень издержек в виде судебных расходов, связанных с производством по делу, не является исчерпывающим.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расходы подлежат взысканию в случае признания их необходимыми по мотивированному решению суда. К таким расходам могут быть отнесены расходы: произведенные до возбуждения дела по оформлению полномочий представителя; на получение доказательств, признанных судом относимыми и допустимыми; связанные с соблюдением досудебного порядка урегулирования спора, определением цены иска, оплатой деятельности частного судебного исполнителя при исполнении определения суда об обеспечении иска.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Разрешая вопрос о взыскании понесенных судебных расходов, суды должны исходить из того, что: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выплата сумм свидетелям, экспертам, специалистам, переводчикам предусматривает возмещение расходов понесенных ими в связи с явкой в суд;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экспертам и специалистам кроме расходов возмещается и вознаграждение за выполненную работу, не входящую в круг их служебных обязанностей, по правилам, предусмотренным статьями 110, 111 ГПК;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выплата расходов, связанных с хранением вещественных доказательств по делу, производится по правилам,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774</w:t>
      </w:r>
      <w:r>
        <w:rPr>
          <w:rFonts w:ascii="Times New Roman"/>
          <w:b w:val="false"/>
          <w:i w:val="false"/>
          <w:color w:val="000000"/>
          <w:sz w:val="28"/>
        </w:rPr>
        <w:t xml:space="preserve"> ГК;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предварительное внесение суммы на депозит суда, подлежащей выплате экспертам и специалистам за выполненную работу, предусматривает внесение стороной, заявившей соответствующую просьбу, суммы вознаграждения, исходя из действующих норм оплаты соответствующего труда, на депозитный счет администратора судов;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оплата расходов, связанных с публикацией и объявлениями по делам о признании гражданина безвестно отсутствующим, о признании утраченного документа недействительным и восстановлении прав по нему, о возбуждении производства по делу о банкротстве и другим в случае прямого указания в законе, производится заявителем по определению суда;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оплата расходов, указанных в подпунктах 2), 3), 4), 6), 9) </w:t>
      </w:r>
      <w:r>
        <w:rPr>
          <w:rFonts w:ascii="Times New Roman"/>
          <w:b w:val="false"/>
          <w:i w:val="false"/>
          <w:color w:val="000000"/>
          <w:sz w:val="28"/>
        </w:rPr>
        <w:t>статьи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ГПК, производится за счет средств бюджета, с последующим взысканием их с виновной стороны в пользу бюджета.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изменениями, внесенными нормативным постановлением Верховного Суда РК от 22.12.2017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внесены изменения на казахском языке, текст на русском языке не меняется в соответствии с нормативным постановлением Верховного Суда РК от 07.12.2023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Предусмотренные статьей 114 ГПК убытки за фактическую потерю времени могут быть взысканы судом со ссылкой на имеющиеся материалы в гражданском деле: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истца в случае недобросовестного предъявления им заведомо неосновательного иска либо систематического противодействия правильному и быстрому рассмотрению и разрешению гражданского дела;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ответчика в случае недобросовестного заявления им заведомо необоснованного возражения против иска либо систематического противодействия правильному и быстрому рассмотрению и разрешению гражданского дела.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приведенные действия истцом либо ответчиком должны быть совершены неоднократно, и носить умышленный характер как непозволяющие суду разрешить дело в одном судебном заседании (например, заведомо необоснованное заявление ходатайств, не предоставление в суд письменных доказательств либо эксперту для исследования необходимых материалов и др.).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нормативным постановлением Верховного Суда РК от 22.12.2017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Возмещение расходов по оплате помощи представителя (нескольких представителей), участвовавшего в процессе, производится в соответствии с требованиями статей 109, 113 ГПК. Сумма возмещения судебных расходов по оплате помощи представителя по делам имущественного характера не должна превышать пределы,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113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ГПК, и не может быть снижена по ходатайству сторон или усмотрению суда.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заявления чрезмерно высокой документально подтвержденной суммы расходов (платежным поручением либо квитанцией) по оплате помощи представителя, участвовавшего в процессе, по требованиям неимущественного характера суду необходимо руководствоваться критериями добросовестности, справедливости и разумности,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ГК и частью пятой статьи 6 ГПК.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о взыскании расходов по оплате помощи представителя, могут быть заявлены и подлежат рассмотрению судом по конкретному делу до вынесения решения.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нормативного постановления Верховного Суда РК от 30.12.2011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официального опубликования); с изменениями, внесенными нормативными постановлениями Верховного Суда РК от 22.12.2017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10.02.2022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соответствии с частью шестой </w:t>
      </w:r>
      <w:r>
        <w:rPr>
          <w:rFonts w:ascii="Times New Roman"/>
          <w:b w:val="false"/>
          <w:i w:val="false"/>
          <w:color w:val="000000"/>
          <w:sz w:val="28"/>
        </w:rPr>
        <w:t>статьи 226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и </w:t>
      </w:r>
      <w:r>
        <w:rPr>
          <w:rFonts w:ascii="Times New Roman"/>
          <w:b w:val="false"/>
          <w:i w:val="false"/>
          <w:color w:val="000000"/>
          <w:sz w:val="28"/>
        </w:rPr>
        <w:t>пунктом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нормативного постановления Верховного Суда Республики Казахстан от 11 июля 2003 года № 5 "О судебном решении по гражданским делам" резолютивная часть решения суда должна содержать указание на распределение судебных расходов.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Судом при принятии решения по каждому гражданскому делу должны решаться вопросы: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распределении судебных расходов между сторонами с обязательным указанием с кого и в каком размере взыскиваются судебные расходы;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возмещении сторонам судебных расходов в случае предъявления иска о защите прав, свобод и охраняемых законом интересов других лиц и государства;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возмещении расходов юридической консультации, адвокатской конторе, адвокату, осуществляющему свою деятельность индивидуально в случаях оказания ими юридической помощи бесплатно;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возмещении судебных расходов государству по делам, по которым истец освобожден от их уплаты при обращении в суд;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отнесении государственной пошлины на счет республиканского бюджета в случае освобождения от ее уплаты обеих сторон;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необходимости возврата излишне уплаченной государственной пошлины при подаче иска.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нормативного постановления Верховного Суда РК от 07.12.2023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соответствии со статьей 109 ГПК стороне, в пользу которой состоялось решение, суд присуждает с другой стороны все понесенные по делу судебные расходы, хотя бы эта сторона и была освобождена от их уплаты.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Следует иметь в виду, что: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расходы по уплате государственной пошлины в бюджет при подаче иска фактически не были понесены в силу освобождения истца от ее уплаты по закону, они не возмещаются истцу;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ставка государственной пошлины при подаче иска определяется в зависимости от того, кто является истцом – физическое либо юридическое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делам особого производства, об уменьшении размера алиментов и освобождении от их уплаты, понесенные заявителями судебные расходы возмещению не подлежат.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изменениями, внесенными нормативными постановлениями Верховного Суда РК от 22.12.2017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10.02.2022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07.12.2023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соответствии с частью первой статьи 115 ГПК, при отказе истца от иска понесенные им расходы ответчиком не возмещаются.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истец отказался от поддержания своих требований вследствие добровольного удовлетворения их ответчиком после предъявления иска, суд по ходатайству истца взыскивает с ответчика все понесенные судебные расходы. Если предъявление иска не вызвано виновным поведением ответчика, то судебные расходы возлагаются на истца в случае признания иска ответчиком в суде.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оставлении иска без рассмотрения по основаниям, предусмотренным подпунктами 6), 8) </w:t>
      </w:r>
      <w:r>
        <w:rPr>
          <w:rFonts w:ascii="Times New Roman"/>
          <w:b w:val="false"/>
          <w:i w:val="false"/>
          <w:color w:val="000000"/>
          <w:sz w:val="28"/>
        </w:rPr>
        <w:t>статьи 279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ГПК, понесенные истцом судебные расходы ответчиком не возмещаются. В таком случае истец возмещает ответчику по его ходатайству судебные издержки, понесенные им в связи с ведением дела.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с изменениями, внесенными нормативным постановлением Верховного Суда РК от 22.12.2017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Перечисленные в </w:t>
      </w:r>
      <w:r>
        <w:rPr>
          <w:rFonts w:ascii="Times New Roman"/>
          <w:b w:val="false"/>
          <w:i w:val="false"/>
          <w:color w:val="000000"/>
          <w:sz w:val="28"/>
        </w:rPr>
        <w:t>статье 616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лица, освобождаются от уплаты государственной пошлины.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 о возмещении понесенных, при участии в рассмотрении дела в апелляционном порядке, судебных издержек в виде услуг представителя, проезда и других издержек, должен разрешаться в мотивировочной и резолютивной частях постановления коллегии.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рассмотрении дела после отмены или изменения первоначального решения суд обязан разрешить вопрос о перераспределении между сторонами понесенных судебных расходов не только по производству дела в суде первой, но и в апелляционной и кассационной инстанциях.</w:t>
      </w:r>
    </w:p>
    <w:bookmarkStart w:name="z2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 первой инстанции по заявлению стороны выносит определение о взыскании судебных издержек, понесенных в ходе рассмотрения дела в судах апелляционной, кассационной инстанций, если ходатайство обсуждалось при рассмотрении дела в судебных инстанциях, но судебные издержки не были взысканы в связи с необходимостью проверки достоверности представленных документов и об этом указано в постановлении суда соответствующей судебной инстанции.</w:t>
      </w:r>
    </w:p>
    <w:bookmarkEnd w:id="31"/>
    <w:bookmarkStart w:name="z2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о взыскании судебных расходов рассматривается в порядке, установленном частью пятой </w:t>
      </w:r>
      <w:r>
        <w:rPr>
          <w:rFonts w:ascii="Times New Roman"/>
          <w:b w:val="false"/>
          <w:i w:val="false"/>
          <w:color w:val="000000"/>
          <w:sz w:val="28"/>
        </w:rPr>
        <w:t>статьи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с изменениями, внесенными нормативными постановлениями Верховного Суда РК от 30.12.2011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официального опубликования); от 22.12.2017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10.02.2022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07.12.2023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18-1. Сторона по делу, которая не согласна с решением суда в части взыскания или отказа во взыскании судебных расходов, вправе обжаловать это решение в вышестоящий суд в установленном порядке.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Нормативное постановление дополнено пунктом 18-1 в соответствии с нормативным постановлением Верховного Суда РК от 22.12.2017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в редакции нормативного постановления Верховного Суда РК от 07.12.2023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связи с принятием настоящего нормативного постановления признать утратившим силу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Пленума Верховного Суда Казахской ССР от 24 декабря 1990 года N 8 "О практике применения судами законодательства о взыскании судебных расходов по гражданским и судебных издержек по уголовным делам". </w:t>
      </w:r>
    </w:p>
    <w:bookmarkEnd w:id="34"/>
    <w:bookmarkStart w:name="z2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4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 Казахстан настоящее нормативное постановление включается в состав действующего права, а также является общеобязательным и вводится в действие со дня официального опубликования. 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Верховного Суда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Судья Верховного Суда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пленарного заседания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