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8d07" w14:textId="cde8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февраля 2005 года N 102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2006 года № 68.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февраля 2005 года N 102 "Об утверждении Правил проведения конкурса по закреплению рыбохозяйственных водоемов (участков) и квалификационных требований, предъявляемых к участникам конкурса" (САПП Республики Казахстан, 2005 г., N 6, ст. 52)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проведения конкурса по закреплению рыбохозяйственных водоемов (участков) и квалификационных требований, предъявляемых к участникам конкурса,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"засвидетельствованные нотариально копии документов о наличии основных средств, технологического оборудования и других материально-технических средств по добыче и переработке рыбы и других водных животных";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"справку налогового органа об отсутствии (наличии) налоговой задолженности налогоплательщика, задолженности по обязательным пенсионным взносам и социальным отчислениям".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