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5494" w14:textId="add5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"Продовольственная контрактная корпорация" на 2006-2008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2006 года N 41. Утратило силу постановлением Правительства Республики Казахстан от 27 августа 2008 года N 776.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27.08.2008  </w:t>
      </w:r>
      <w:r>
        <w:rPr>
          <w:rFonts w:ascii="Times New Roman"/>
          <w:b w:val="false"/>
          <w:i w:val="false"/>
          <w:color w:val="ff0000"/>
          <w:sz w:val="28"/>
        </w:rPr>
        <w:t xml:space="preserve">N 776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"Продовольственная контрактная корпорация" на 2006-2008 годы.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Министра сельского хозяйства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января 2006 года N№41    </w:t>
      </w:r>
    </w:p>
    <w:bookmarkStart w:name="z5" w:id="4"/>
    <w:p>
      <w:pPr>
        <w:spacing w:after="0"/>
        <w:ind w:left="0"/>
        <w:jc w:val="left"/>
      </w:pPr>
      <w:r>
        <w:rPr>
          <w:rFonts w:ascii="Times New Roman"/>
          <w:b/>
          <w:i w:val="false"/>
          <w:color w:val="000000"/>
        </w:rPr>
        <w:t xml:space="preserve"> 
  ПЛАН </w:t>
      </w:r>
      <w:r>
        <w:br/>
      </w:r>
      <w:r>
        <w:rPr>
          <w:rFonts w:ascii="Times New Roman"/>
          <w:b/>
          <w:i w:val="false"/>
          <w:color w:val="000000"/>
        </w:rPr>
        <w:t xml:space="preserve">
развития акционерного общества </w:t>
      </w:r>
      <w:r>
        <w:br/>
      </w:r>
      <w:r>
        <w:rPr>
          <w:rFonts w:ascii="Times New Roman"/>
          <w:b/>
          <w:i w:val="false"/>
          <w:color w:val="000000"/>
        </w:rPr>
        <w:t xml:space="preserve">
"Продовольственная контрактная корпорация" </w:t>
      </w:r>
      <w:r>
        <w:br/>
      </w:r>
      <w:r>
        <w:rPr>
          <w:rFonts w:ascii="Times New Roman"/>
          <w:b/>
          <w:i w:val="false"/>
          <w:color w:val="000000"/>
        </w:rPr>
        <w:t xml:space="preserve">
на 2006-2008 годы </w:t>
      </w:r>
    </w:p>
    <w:bookmarkEnd w:id="4"/>
    <w:p>
      <w:pPr>
        <w:spacing w:after="0"/>
        <w:ind w:left="0"/>
        <w:jc w:val="both"/>
      </w:pPr>
      <w:r>
        <w:rPr>
          <w:rFonts w:ascii="Times New Roman"/>
          <w:b w:val="false"/>
          <w:i w:val="false"/>
          <w:color w:val="000000"/>
          <w:sz w:val="28"/>
        </w:rPr>
        <w:t xml:space="preserve">Содержание </w:t>
      </w:r>
    </w:p>
    <w:p>
      <w:pPr>
        <w:spacing w:after="0"/>
        <w:ind w:left="0"/>
        <w:jc w:val="both"/>
      </w:pPr>
      <w:r>
        <w:rPr>
          <w:rFonts w:ascii="Times New Roman"/>
          <w:b w:val="false"/>
          <w:i w:val="false"/>
          <w:color w:val="000000"/>
          <w:sz w:val="28"/>
        </w:rPr>
        <w:t xml:space="preserve">1. Состояние и перспективы развития </w:t>
      </w:r>
      <w:r>
        <w:br/>
      </w:r>
      <w:r>
        <w:rPr>
          <w:rFonts w:ascii="Times New Roman"/>
          <w:b w:val="false"/>
          <w:i w:val="false"/>
          <w:color w:val="000000"/>
          <w:sz w:val="28"/>
        </w:rPr>
        <w:t xml:space="preserve">
АО "Продовольственная контрактная корпорация" </w:t>
      </w:r>
      <w:r>
        <w:br/>
      </w:r>
      <w:r>
        <w:rPr>
          <w:rFonts w:ascii="Times New Roman"/>
          <w:b w:val="false"/>
          <w:i w:val="false"/>
          <w:color w:val="000000"/>
          <w:sz w:val="28"/>
        </w:rPr>
        <w:t xml:space="preserve">
1.1. Введение </w:t>
      </w:r>
      <w:r>
        <w:br/>
      </w:r>
      <w:r>
        <w:rPr>
          <w:rFonts w:ascii="Times New Roman"/>
          <w:b w:val="false"/>
          <w:i w:val="false"/>
          <w:color w:val="000000"/>
          <w:sz w:val="28"/>
        </w:rPr>
        <w:t xml:space="preserve">
1.2. Анализ рынка </w:t>
      </w:r>
      <w:r>
        <w:br/>
      </w:r>
      <w:r>
        <w:rPr>
          <w:rFonts w:ascii="Times New Roman"/>
          <w:b w:val="false"/>
          <w:i w:val="false"/>
          <w:color w:val="000000"/>
          <w:sz w:val="28"/>
        </w:rPr>
        <w:t xml:space="preserve">
1.2.1. Анализ внутреннего рынка зерна </w:t>
      </w:r>
      <w:r>
        <w:br/>
      </w:r>
      <w:r>
        <w:rPr>
          <w:rFonts w:ascii="Times New Roman"/>
          <w:b w:val="false"/>
          <w:i w:val="false"/>
          <w:color w:val="000000"/>
          <w:sz w:val="28"/>
        </w:rPr>
        <w:t xml:space="preserve">
1.2.2. Ситуация на мировом рынке зерна </w:t>
      </w:r>
      <w:r>
        <w:br/>
      </w:r>
      <w:r>
        <w:rPr>
          <w:rFonts w:ascii="Times New Roman"/>
          <w:b w:val="false"/>
          <w:i w:val="false"/>
          <w:color w:val="000000"/>
          <w:sz w:val="28"/>
        </w:rPr>
        <w:t xml:space="preserve">
1.3. Анализ производственно-финансовой деятельности </w:t>
      </w:r>
      <w:r>
        <w:br/>
      </w:r>
      <w:r>
        <w:rPr>
          <w:rFonts w:ascii="Times New Roman"/>
          <w:b w:val="false"/>
          <w:i w:val="false"/>
          <w:color w:val="000000"/>
          <w:sz w:val="28"/>
        </w:rPr>
        <w:t xml:space="preserve">
за 2003-2004 годы и ожидаемые результаты за 2005 год. </w:t>
      </w:r>
      <w:r>
        <w:br/>
      </w:r>
      <w:r>
        <w:rPr>
          <w:rFonts w:ascii="Times New Roman"/>
          <w:b w:val="false"/>
          <w:i w:val="false"/>
          <w:color w:val="000000"/>
          <w:sz w:val="28"/>
        </w:rPr>
        <w:t xml:space="preserve">
1.3.1. Итоги финансово-экономической деятельности </w:t>
      </w:r>
      <w:r>
        <w:br/>
      </w:r>
      <w:r>
        <w:rPr>
          <w:rFonts w:ascii="Times New Roman"/>
          <w:b w:val="false"/>
          <w:i w:val="false"/>
          <w:color w:val="000000"/>
          <w:sz w:val="28"/>
        </w:rPr>
        <w:t xml:space="preserve">
за 2003-2004 годы и ожидаемые результаты за 2005 год </w:t>
      </w:r>
      <w:r>
        <w:br/>
      </w:r>
      <w:r>
        <w:rPr>
          <w:rFonts w:ascii="Times New Roman"/>
          <w:b w:val="false"/>
          <w:i w:val="false"/>
          <w:color w:val="000000"/>
          <w:sz w:val="28"/>
        </w:rPr>
        <w:t xml:space="preserve">
1.3.2. Государственные ресурсы зерна </w:t>
      </w:r>
      <w:r>
        <w:br/>
      </w:r>
      <w:r>
        <w:rPr>
          <w:rFonts w:ascii="Times New Roman"/>
          <w:b w:val="false"/>
          <w:i w:val="false"/>
          <w:color w:val="000000"/>
          <w:sz w:val="28"/>
        </w:rPr>
        <w:t xml:space="preserve">
1.3.3. Государственный резерв продовольственного зерна </w:t>
      </w:r>
      <w:r>
        <w:br/>
      </w:r>
      <w:r>
        <w:rPr>
          <w:rFonts w:ascii="Times New Roman"/>
          <w:b w:val="false"/>
          <w:i w:val="false"/>
          <w:color w:val="000000"/>
          <w:sz w:val="28"/>
        </w:rPr>
        <w:t xml:space="preserve">
1.3.4. Государственные ресурсы фуражного зерна </w:t>
      </w:r>
      <w:r>
        <w:br/>
      </w:r>
      <w:r>
        <w:rPr>
          <w:rFonts w:ascii="Times New Roman"/>
          <w:b w:val="false"/>
          <w:i w:val="false"/>
          <w:color w:val="000000"/>
          <w:sz w:val="28"/>
        </w:rPr>
        <w:t xml:space="preserve">
1.3.5. Государственные ресурсы семян </w:t>
      </w:r>
      <w:r>
        <w:br/>
      </w:r>
      <w:r>
        <w:rPr>
          <w:rFonts w:ascii="Times New Roman"/>
          <w:b w:val="false"/>
          <w:i w:val="false"/>
          <w:color w:val="000000"/>
          <w:sz w:val="28"/>
        </w:rPr>
        <w:t xml:space="preserve">
1.3.6. Государственные реализационные ресурсы зерна </w:t>
      </w:r>
      <w:r>
        <w:br/>
      </w:r>
      <w:r>
        <w:rPr>
          <w:rFonts w:ascii="Times New Roman"/>
          <w:b w:val="false"/>
          <w:i w:val="false"/>
          <w:color w:val="000000"/>
          <w:sz w:val="28"/>
        </w:rPr>
        <w:t xml:space="preserve">
1.3.7. Закуп зерна </w:t>
      </w:r>
      <w:r>
        <w:br/>
      </w:r>
      <w:r>
        <w:rPr>
          <w:rFonts w:ascii="Times New Roman"/>
          <w:b w:val="false"/>
          <w:i w:val="false"/>
          <w:color w:val="000000"/>
          <w:sz w:val="28"/>
        </w:rPr>
        <w:t xml:space="preserve">
1.4. Мероприятия, проводимые Корпорацией в соответствии со </w:t>
      </w:r>
      <w:r>
        <w:br/>
      </w:r>
      <w:r>
        <w:rPr>
          <w:rFonts w:ascii="Times New Roman"/>
          <w:b w:val="false"/>
          <w:i w:val="false"/>
          <w:color w:val="000000"/>
          <w:sz w:val="28"/>
        </w:rPr>
        <w:t>
</w:t>
      </w:r>
      <w:r>
        <w:rPr>
          <w:rFonts w:ascii="Times New Roman"/>
          <w:b w:val="false"/>
          <w:i w:val="false"/>
          <w:color w:val="000000"/>
          <w:sz w:val="28"/>
        </w:rPr>
        <w:t xml:space="preserve">Стратегией </w:t>
      </w:r>
      <w:r>
        <w:rPr>
          <w:rFonts w:ascii="Times New Roman"/>
          <w:b w:val="false"/>
          <w:i w:val="false"/>
          <w:color w:val="000000"/>
          <w:sz w:val="28"/>
        </w:rPr>
        <w:t xml:space="preserve"> индустриально-инновационного развития </w:t>
      </w:r>
      <w:r>
        <w:br/>
      </w:r>
      <w:r>
        <w:rPr>
          <w:rFonts w:ascii="Times New Roman"/>
          <w:b w:val="false"/>
          <w:i w:val="false"/>
          <w:color w:val="000000"/>
          <w:sz w:val="28"/>
        </w:rPr>
        <w:t xml:space="preserve">
Республики Казахстан на 2003-2015 годы, государственными и </w:t>
      </w:r>
      <w:r>
        <w:br/>
      </w:r>
      <w:r>
        <w:rPr>
          <w:rFonts w:ascii="Times New Roman"/>
          <w:b w:val="false"/>
          <w:i w:val="false"/>
          <w:color w:val="000000"/>
          <w:sz w:val="28"/>
        </w:rPr>
        <w:t xml:space="preserve">
отраслевыми программами </w:t>
      </w:r>
      <w:r>
        <w:br/>
      </w:r>
      <w:r>
        <w:rPr>
          <w:rFonts w:ascii="Times New Roman"/>
          <w:b w:val="false"/>
          <w:i w:val="false"/>
          <w:color w:val="000000"/>
          <w:sz w:val="28"/>
        </w:rPr>
        <w:t xml:space="preserve">
1.5. План развития на 2006-2008 годы, с выделением 2006 года </w:t>
      </w:r>
      <w:r>
        <w:br/>
      </w:r>
      <w:r>
        <w:rPr>
          <w:rFonts w:ascii="Times New Roman"/>
          <w:b w:val="false"/>
          <w:i w:val="false"/>
          <w:color w:val="000000"/>
          <w:sz w:val="28"/>
        </w:rPr>
        <w:t xml:space="preserve">
1.5.1. Цели и задачи </w:t>
      </w:r>
      <w:r>
        <w:br/>
      </w:r>
      <w:r>
        <w:rPr>
          <w:rFonts w:ascii="Times New Roman"/>
          <w:b w:val="false"/>
          <w:i w:val="false"/>
          <w:color w:val="000000"/>
          <w:sz w:val="28"/>
        </w:rPr>
        <w:t xml:space="preserve">
1.5.2. Выбор путей достижения поставленных задач </w:t>
      </w:r>
      <w:r>
        <w:br/>
      </w:r>
      <w:r>
        <w:rPr>
          <w:rFonts w:ascii="Times New Roman"/>
          <w:b w:val="false"/>
          <w:i w:val="false"/>
          <w:color w:val="000000"/>
          <w:sz w:val="28"/>
        </w:rPr>
        <w:t xml:space="preserve">
1.5.3. Мероприятия, планируемые Корпорацией по реализации </w:t>
      </w:r>
      <w:r>
        <w:br/>
      </w:r>
      <w:r>
        <w:rPr>
          <w:rFonts w:ascii="Times New Roman"/>
          <w:b w:val="false"/>
          <w:i w:val="false"/>
          <w:color w:val="000000"/>
          <w:sz w:val="28"/>
        </w:rPr>
        <w:t xml:space="preserve">
Стратегии, государственных и отраслевых программ </w:t>
      </w:r>
      <w:r>
        <w:br/>
      </w:r>
      <w:r>
        <w:rPr>
          <w:rFonts w:ascii="Times New Roman"/>
          <w:b w:val="false"/>
          <w:i w:val="false"/>
          <w:color w:val="000000"/>
          <w:sz w:val="28"/>
        </w:rPr>
        <w:t xml:space="preserve">
1.5.4. Динамика развития производства </w:t>
      </w:r>
      <w:r>
        <w:br/>
      </w:r>
      <w:r>
        <w:rPr>
          <w:rFonts w:ascii="Times New Roman"/>
          <w:b w:val="false"/>
          <w:i w:val="false"/>
          <w:color w:val="000000"/>
          <w:sz w:val="28"/>
        </w:rPr>
        <w:t xml:space="preserve">
1.5.5. Ценовая и тарифная политика и ее обоснование </w:t>
      </w:r>
      <w:r>
        <w:br/>
      </w:r>
      <w:r>
        <w:rPr>
          <w:rFonts w:ascii="Times New Roman"/>
          <w:b w:val="false"/>
          <w:i w:val="false"/>
          <w:color w:val="000000"/>
          <w:sz w:val="28"/>
        </w:rPr>
        <w:t xml:space="preserve">
1.5.6. Развитие социальной сферы </w:t>
      </w:r>
      <w:r>
        <w:br/>
      </w:r>
      <w:r>
        <w:rPr>
          <w:rFonts w:ascii="Times New Roman"/>
          <w:b w:val="false"/>
          <w:i w:val="false"/>
          <w:color w:val="000000"/>
          <w:sz w:val="28"/>
        </w:rPr>
        <w:t xml:space="preserve">
1.5.7. Кадровая политика </w:t>
      </w:r>
      <w:r>
        <w:br/>
      </w:r>
      <w:r>
        <w:rPr>
          <w:rFonts w:ascii="Times New Roman"/>
          <w:b w:val="false"/>
          <w:i w:val="false"/>
          <w:color w:val="000000"/>
          <w:sz w:val="28"/>
        </w:rPr>
        <w:t xml:space="preserve">
1.5.8. Финансовые результаты и отношения с бюджетом </w:t>
      </w:r>
      <w:r>
        <w:br/>
      </w:r>
      <w:r>
        <w:rPr>
          <w:rFonts w:ascii="Times New Roman"/>
          <w:b w:val="false"/>
          <w:i w:val="false"/>
          <w:color w:val="000000"/>
          <w:sz w:val="28"/>
        </w:rPr>
        <w:t xml:space="preserve">
1.5.9. Взаимоотношения с обслуживающими банками </w:t>
      </w:r>
      <w:r>
        <w:br/>
      </w:r>
      <w:r>
        <w:rPr>
          <w:rFonts w:ascii="Times New Roman"/>
          <w:b w:val="false"/>
          <w:i w:val="false"/>
          <w:color w:val="000000"/>
          <w:sz w:val="28"/>
        </w:rPr>
        <w:t xml:space="preserve">
2. Инвестиционная программа развития Корпорации </w:t>
      </w:r>
      <w:r>
        <w:br/>
      </w:r>
      <w:r>
        <w:rPr>
          <w:rFonts w:ascii="Times New Roman"/>
          <w:b w:val="false"/>
          <w:i w:val="false"/>
          <w:color w:val="000000"/>
          <w:sz w:val="28"/>
        </w:rPr>
        <w:t xml:space="preserve">
2.1. Оценка инвестиционной ситуации в отрасли </w:t>
      </w:r>
      <w:r>
        <w:br/>
      </w:r>
      <w:r>
        <w:rPr>
          <w:rFonts w:ascii="Times New Roman"/>
          <w:b w:val="false"/>
          <w:i w:val="false"/>
          <w:color w:val="000000"/>
          <w:sz w:val="28"/>
        </w:rPr>
        <w:t xml:space="preserve">
2.2. Инвестиционные приоритеты и напраления </w:t>
      </w:r>
      <w:r>
        <w:br/>
      </w:r>
      <w:r>
        <w:rPr>
          <w:rFonts w:ascii="Times New Roman"/>
          <w:b w:val="false"/>
          <w:i w:val="false"/>
          <w:color w:val="000000"/>
          <w:sz w:val="28"/>
        </w:rPr>
        <w:t xml:space="preserve">
2.3. Инвестиционный план развития </w:t>
      </w:r>
      <w:r>
        <w:br/>
      </w:r>
      <w:r>
        <w:rPr>
          <w:rFonts w:ascii="Times New Roman"/>
          <w:b w:val="false"/>
          <w:i w:val="false"/>
          <w:color w:val="000000"/>
          <w:sz w:val="28"/>
        </w:rPr>
        <w:t xml:space="preserve">
3. Прогноз важнейших показателей развития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Состояние и перспективы развития АО </w:t>
      </w:r>
      <w:r>
        <w:br/>
      </w:r>
      <w:r>
        <w:rPr>
          <w:rFonts w:ascii="Times New Roman"/>
          <w:b w:val="false"/>
          <w:i w:val="false"/>
          <w:color w:val="000000"/>
          <w:sz w:val="28"/>
        </w:rPr>
        <w:t>
</w:t>
      </w:r>
      <w:r>
        <w:rPr>
          <w:rFonts w:ascii="Times New Roman"/>
          <w:b/>
          <w:i w:val="false"/>
          <w:color w:val="000000"/>
          <w:sz w:val="28"/>
        </w:rPr>
        <w:t xml:space="preserve">         "Продовольственная контрактная корпорация"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1.1. Введение </w:t>
      </w:r>
    </w:p>
    <w:bookmarkEnd w:id="6"/>
    <w:p>
      <w:pPr>
        <w:spacing w:after="0"/>
        <w:ind w:left="0"/>
        <w:jc w:val="both"/>
      </w:pPr>
      <w:r>
        <w:rPr>
          <w:rFonts w:ascii="Times New Roman"/>
          <w:b w:val="false"/>
          <w:i w:val="false"/>
          <w:color w:val="000000"/>
          <w:sz w:val="28"/>
        </w:rPr>
        <w:t xml:space="preserve">      Миссией акционерного общества "Продовольственная контрактная корпорация" (далее - Корпорация) является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w:t>
      </w:r>
      <w:r>
        <w:br/>
      </w:r>
      <w:r>
        <w:rPr>
          <w:rFonts w:ascii="Times New Roman"/>
          <w:b w:val="false"/>
          <w:i w:val="false"/>
          <w:color w:val="000000"/>
          <w:sz w:val="28"/>
        </w:rPr>
        <w:t>
      Корпорация создана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февраля 1997 года N 260 "О реорганизации Государственной продовольственной контрактной корпорации" как закрытое акционерное общество со стопроцентным участием государства в его уставном капитале и является правопреемником Государственной продовольственной контрактной корпорации. </w:t>
      </w:r>
      <w:r>
        <w:br/>
      </w:r>
      <w:r>
        <w:rPr>
          <w:rFonts w:ascii="Times New Roman"/>
          <w:b w:val="false"/>
          <w:i w:val="false"/>
          <w:color w:val="000000"/>
          <w:sz w:val="28"/>
        </w:rPr>
        <w:t xml:space="preserve">
      Корпорация является юридическим лицом, в организационно-правовой форме акционерного общества, и осуществляет в пределах своей компетенции полномочия агента по управлению государственными ресурсами зерна. Уставный капитал Корпорации составляет 7991,6 млн. тенге и разделен на 7991583 простых именных акций номинальной стоимостью по 1000 тенге. </w:t>
      </w:r>
      <w:r>
        <w:br/>
      </w:r>
      <w:r>
        <w:rPr>
          <w:rFonts w:ascii="Times New Roman"/>
          <w:b w:val="false"/>
          <w:i w:val="false"/>
          <w:color w:val="000000"/>
          <w:sz w:val="28"/>
        </w:rPr>
        <w:t xml:space="preserve">
      Корпорация зарегистрирована 11 апреля 1997 года управлением юстиции города Алматы. 1 апреля 2004 года ЗАО "Продовольственная контрактная корпорация" перерегистрировано Департаментом юстиции города Астаны в АО "Продовольственная контрактная корпорация". </w:t>
      </w:r>
      <w:r>
        <w:br/>
      </w:r>
      <w:r>
        <w:rPr>
          <w:rFonts w:ascii="Times New Roman"/>
          <w:b w:val="false"/>
          <w:i w:val="false"/>
          <w:color w:val="000000"/>
          <w:sz w:val="28"/>
        </w:rPr>
        <w:t xml:space="preserve">
      Корпорация действует в целях обеспечения закупа, формирования, учета, организации хранения, освежения, перемещения, реализации зерна государственных ресурсов и продуктов его переработки. </w:t>
      </w:r>
      <w:r>
        <w:br/>
      </w:r>
      <w:r>
        <w:rPr>
          <w:rFonts w:ascii="Times New Roman"/>
          <w:b w:val="false"/>
          <w:i w:val="false"/>
          <w:color w:val="000000"/>
          <w:sz w:val="28"/>
        </w:rPr>
        <w:t xml:space="preserve">
      Организационная структура управления построена с учетом оптимального соответствия Корпорации рыночным условиям, а также рационального построения работы персонала в соответствии с отраслевой и функциональной спецификой его деятельности. </w:t>
      </w:r>
      <w:r>
        <w:br/>
      </w:r>
      <w:r>
        <w:rPr>
          <w:rFonts w:ascii="Times New Roman"/>
          <w:b w:val="false"/>
          <w:i w:val="false"/>
          <w:color w:val="000000"/>
          <w:sz w:val="28"/>
        </w:rPr>
        <w:t xml:space="preserve">
      Организационная структура Корпорации включает в себя: центральный аппарат, 10 представительств в областях и 5 зарубежных представительств. </w:t>
      </w:r>
      <w:r>
        <w:br/>
      </w:r>
      <w:r>
        <w:rPr>
          <w:rFonts w:ascii="Times New Roman"/>
          <w:b w:val="false"/>
          <w:i w:val="false"/>
          <w:color w:val="000000"/>
          <w:sz w:val="28"/>
        </w:rPr>
        <w:t xml:space="preserve">
      Корпорация выступает участником в четырех дочерних организациях и одном совместно контролируемом предприятии. Дочерние организации Корпорации созданы в форме акционерных обществ и товариществ с ограниченной ответственностью со 100-процентным участием Корпорации в их уставном капитале - АО "Aқ Бидай-Терминал", ТОО "Астық Қоймалары", ТОО "Бидай өнімдері" и ТОО "Экспертная аграрная компания". </w:t>
      </w:r>
      <w:r>
        <w:br/>
      </w:r>
      <w:r>
        <w:rPr>
          <w:rFonts w:ascii="Times New Roman"/>
          <w:b w:val="false"/>
          <w:i w:val="false"/>
          <w:color w:val="000000"/>
          <w:sz w:val="28"/>
        </w:rPr>
        <w:t xml:space="preserve">
      Доля участия Корпорации в уставном капитале совместно-контролируемой организации ТОО "КазАстыкТранс" составляет 50 процентов. </w:t>
      </w:r>
      <w:r>
        <w:br/>
      </w:r>
      <w:r>
        <w:rPr>
          <w:rFonts w:ascii="Times New Roman"/>
          <w:b w:val="false"/>
          <w:i w:val="false"/>
          <w:color w:val="000000"/>
          <w:sz w:val="28"/>
        </w:rPr>
        <w:t xml:space="preserve">
      Общая численность работников Корпорации, утвержденная решением Совета директоров от 21 января 2005 года, составляет 320 человек, в том числе центральный аппарат - 123 человека.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093"/>
        <w:gridCol w:w="27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Структурные подразделения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штатных </w:t>
            </w:r>
            <w:r>
              <w:br/>
            </w:r>
            <w:r>
              <w:rPr>
                <w:rFonts w:ascii="Times New Roman"/>
                <w:b w:val="false"/>
                <w:i w:val="false"/>
                <w:color w:val="000000"/>
                <w:sz w:val="20"/>
              </w:rPr>
              <w:t xml:space="preserve">
единиц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Северо-Казахстанское областное </w:t>
            </w:r>
            <w:r>
              <w:br/>
            </w:r>
            <w:r>
              <w:rPr>
                <w:rFonts w:ascii="Times New Roman"/>
                <w:b w:val="false"/>
                <w:i w:val="false"/>
                <w:color w:val="000000"/>
                <w:sz w:val="20"/>
              </w:rPr>
              <w:t xml:space="preserve">
представительство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по Южному региону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по Жамбылской, </w:t>
            </w:r>
            <w:r>
              <w:br/>
            </w:r>
            <w:r>
              <w:rPr>
                <w:rFonts w:ascii="Times New Roman"/>
                <w:b w:val="false"/>
                <w:i w:val="false"/>
                <w:color w:val="000000"/>
                <w:sz w:val="20"/>
              </w:rPr>
              <w:t xml:space="preserve">
Кзылординской и Южно-Казахстанской </w:t>
            </w:r>
            <w:r>
              <w:br/>
            </w:r>
            <w:r>
              <w:rPr>
                <w:rFonts w:ascii="Times New Roman"/>
                <w:b w:val="false"/>
                <w:i w:val="false"/>
                <w:color w:val="000000"/>
                <w:sz w:val="20"/>
              </w:rPr>
              <w:t xml:space="preserve">
областям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Управления </w:t>
            </w:r>
            <w:r>
              <w:br/>
            </w:r>
            <w:r>
              <w:rPr>
                <w:rFonts w:ascii="Times New Roman"/>
                <w:b w:val="false"/>
                <w:i w:val="false"/>
                <w:color w:val="000000"/>
                <w:sz w:val="20"/>
              </w:rPr>
              <w:t xml:space="preserve">
делами по г. Астана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Российской </w:t>
            </w:r>
            <w:r>
              <w:br/>
            </w:r>
            <w:r>
              <w:rPr>
                <w:rFonts w:ascii="Times New Roman"/>
                <w:b w:val="false"/>
                <w:i w:val="false"/>
                <w:color w:val="000000"/>
                <w:sz w:val="20"/>
              </w:rPr>
              <w:t xml:space="preserve">
федерации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Великобритании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Китайской </w:t>
            </w:r>
            <w:r>
              <w:br/>
            </w:r>
            <w:r>
              <w:rPr>
                <w:rFonts w:ascii="Times New Roman"/>
                <w:b w:val="false"/>
                <w:i w:val="false"/>
                <w:color w:val="000000"/>
                <w:sz w:val="20"/>
              </w:rPr>
              <w:t xml:space="preserve">
Народной Республике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Исламской </w:t>
            </w:r>
            <w:r>
              <w:br/>
            </w:r>
            <w:r>
              <w:rPr>
                <w:rFonts w:ascii="Times New Roman"/>
                <w:b w:val="false"/>
                <w:i w:val="false"/>
                <w:color w:val="000000"/>
                <w:sz w:val="20"/>
              </w:rPr>
              <w:t xml:space="preserve">
Республике Иран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Республике </w:t>
            </w:r>
            <w:r>
              <w:br/>
            </w:r>
            <w:r>
              <w:rPr>
                <w:rFonts w:ascii="Times New Roman"/>
                <w:b w:val="false"/>
                <w:i w:val="false"/>
                <w:color w:val="000000"/>
                <w:sz w:val="20"/>
              </w:rPr>
              <w:t xml:space="preserve">
Узбекистан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аппарат (город Астана)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bl>
    <w:p>
      <w:pPr>
        <w:spacing w:after="0"/>
        <w:ind w:left="0"/>
        <w:jc w:val="both"/>
      </w:pPr>
      <w:r>
        <w:rPr>
          <w:rFonts w:ascii="Times New Roman"/>
          <w:b w:val="false"/>
          <w:i w:val="false"/>
          <w:color w:val="000000"/>
          <w:sz w:val="28"/>
        </w:rPr>
        <w:t xml:space="preserve">      Высшим органом Корпорации является единственный Акционер в лице Министерства сельского хозяйства Республики Казахстан. </w:t>
      </w:r>
      <w:r>
        <w:br/>
      </w:r>
      <w:r>
        <w:rPr>
          <w:rFonts w:ascii="Times New Roman"/>
          <w:b w:val="false"/>
          <w:i w:val="false"/>
          <w:color w:val="000000"/>
          <w:sz w:val="28"/>
        </w:rPr>
        <w:t>
      Состав Совета директоров Корпорации определен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сентября 2002 года N 1051. </w:t>
      </w:r>
      <w:r>
        <w:br/>
      </w:r>
      <w:r>
        <w:rPr>
          <w:rFonts w:ascii="Times New Roman"/>
          <w:b w:val="false"/>
          <w:i w:val="false"/>
          <w:color w:val="000000"/>
          <w:sz w:val="28"/>
        </w:rPr>
        <w:t xml:space="preserve">
      Исполнительный орган Корпорации сформирован в форме Правления. </w:t>
      </w:r>
      <w:r>
        <w:br/>
      </w:r>
      <w:r>
        <w:rPr>
          <w:rFonts w:ascii="Times New Roman"/>
          <w:b w:val="false"/>
          <w:i w:val="false"/>
          <w:color w:val="000000"/>
          <w:sz w:val="28"/>
        </w:rPr>
        <w:t xml:space="preserve">
      Функции контрольного органа осуществляет служба внутреннего аудита, подотчетная непосредственно Совету директоров. </w:t>
      </w:r>
      <w:r>
        <w:br/>
      </w:r>
      <w:r>
        <w:rPr>
          <w:rFonts w:ascii="Times New Roman"/>
          <w:b w:val="false"/>
          <w:i w:val="false"/>
          <w:color w:val="000000"/>
          <w:sz w:val="28"/>
        </w:rPr>
        <w:t xml:space="preserve">
      Планируется создание Службы экономической безопасности. </w:t>
      </w:r>
      <w:r>
        <w:br/>
      </w:r>
      <w:r>
        <w:rPr>
          <w:rFonts w:ascii="Times New Roman"/>
          <w:b w:val="false"/>
          <w:i w:val="false"/>
          <w:color w:val="000000"/>
          <w:sz w:val="28"/>
        </w:rPr>
        <w:t xml:space="preserve">
      Действующая модель управления Корпорации - линейно-функциональная организационная структура, которая обусловлена миссией Корпорации, а также поставленными перед ней целями и задачами. </w:t>
      </w:r>
    </w:p>
    <w:p>
      <w:pPr>
        <w:spacing w:after="0"/>
        <w:ind w:left="0"/>
        <w:jc w:val="both"/>
      </w:pPr>
      <w:r>
        <w:rPr>
          <w:rFonts w:ascii="Times New Roman"/>
          <w:b w:val="false"/>
          <w:i w:val="false"/>
          <w:color w:val="ff0000"/>
          <w:sz w:val="28"/>
        </w:rPr>
        <w:t xml:space="preserve">                     (Ниже по тексту на бумажных носителях прилагается </w:t>
      </w:r>
      <w:r>
        <w:br/>
      </w:r>
      <w:r>
        <w:rPr>
          <w:rFonts w:ascii="Times New Roman"/>
          <w:b w:val="false"/>
          <w:i w:val="false"/>
          <w:color w:val="ff0000"/>
          <w:sz w:val="28"/>
        </w:rPr>
        <w:t xml:space="preserve">
      организационная структура (графическая схема) - см. на бумажных носителях)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1.2. Анализ рынка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1.2.1. Анализ внутреннего рынка зерна </w:t>
      </w:r>
    </w:p>
    <w:bookmarkEnd w:id="8"/>
    <w:p>
      <w:pPr>
        <w:spacing w:after="0"/>
        <w:ind w:left="0"/>
        <w:jc w:val="both"/>
      </w:pPr>
      <w:r>
        <w:rPr>
          <w:rFonts w:ascii="Times New Roman"/>
          <w:b w:val="false"/>
          <w:i w:val="false"/>
          <w:color w:val="000000"/>
          <w:sz w:val="28"/>
        </w:rPr>
        <w:t xml:space="preserve">      Корпорация на постоянной основе проводит маркетинговые исследования по изучению рынка зерна и продуктов его переработки. </w:t>
      </w:r>
      <w:r>
        <w:br/>
      </w:r>
      <w:r>
        <w:rPr>
          <w:rFonts w:ascii="Times New Roman"/>
          <w:b w:val="false"/>
          <w:i w:val="false"/>
          <w:color w:val="000000"/>
          <w:sz w:val="28"/>
        </w:rPr>
        <w:t xml:space="preserve">
      За период 2001-2004 годы по Республике Казахстан среднегодовой сбор зерна в весе после доработки составил порядка 14,6 млн. тонн (2001 год - 15,9 млн. тонн, 2002 год - 16,0 млн. тонн, 2003 год - 14,8 млн. тонн, 2004 год - 11,7 млн. тонн). </w:t>
      </w:r>
      <w:r>
        <w:br/>
      </w:r>
      <w:r>
        <w:rPr>
          <w:rFonts w:ascii="Times New Roman"/>
          <w:b w:val="false"/>
          <w:i w:val="false"/>
          <w:color w:val="000000"/>
          <w:sz w:val="28"/>
        </w:rPr>
        <w:t xml:space="preserve">
      Среднегодовой экспорт зерна за данный период установился на уровне 4,1 млн. тонн (2001 год - 3,3 млн. тонн, 2002 год - 4,4 млн. тонн, 2003 год - 5,8 млн. тонн, 2004 год - 2,8 млн. тонн). </w:t>
      </w:r>
      <w:r>
        <w:br/>
      </w:r>
      <w:r>
        <w:rPr>
          <w:rFonts w:ascii="Times New Roman"/>
          <w:b w:val="false"/>
          <w:i w:val="false"/>
          <w:color w:val="000000"/>
          <w:sz w:val="28"/>
        </w:rPr>
        <w:t xml:space="preserve">
      В 2004 году объем посевных площадей под зерновые культуры составил порядка 14,3 млн. га, что на 0,4 млн. га больше по сравнению с 2003 годом. При этом посевные площади под пшеницу увеличились с 11,3 млн. га в 2003 году до 11,9 млн. га в 2004 году. </w:t>
      </w:r>
      <w:r>
        <w:br/>
      </w:r>
      <w:r>
        <w:rPr>
          <w:rFonts w:ascii="Times New Roman"/>
          <w:b w:val="false"/>
          <w:i w:val="false"/>
          <w:color w:val="000000"/>
          <w:sz w:val="28"/>
        </w:rPr>
        <w:t xml:space="preserve">
      Урожайность пшеницы в 2004 году по сравнению с 2003 годом снизилась на 1 центнера с гектара (ц/га) и составила 9,3 ц/га. </w:t>
      </w:r>
      <w:r>
        <w:br/>
      </w:r>
      <w:r>
        <w:rPr>
          <w:rFonts w:ascii="Times New Roman"/>
          <w:b w:val="false"/>
          <w:i w:val="false"/>
          <w:color w:val="000000"/>
          <w:sz w:val="28"/>
        </w:rPr>
        <w:t xml:space="preserve">
      Анализ последних трех лет показывает зависимость казахстанских внутренних и экспортных цен на зерно от мировых, в частности российских и украинских. Так, в 2002 году в связи с хорошим урожаем в данных государствах, цена за тонну казахстанской пшеницы на внутреннем рынке не превышала 70 долларов США. Однако, вследствие активной экспортной политики в сезоне 2002/2003 маркетингового года и последующего недобора значительной части урожая в 2003 году в вышеупомянутых странах, на фоне растущего спроса резко сократилось предложение зерна. В этой связи цена за тонну казахстанской пшеницы в 2003/2004 маркетинговом году выросла более чем в два раза, что повлияло на конкурентоспособность казахстанского зерна. </w:t>
      </w:r>
      <w:r>
        <w:br/>
      </w:r>
      <w:r>
        <w:rPr>
          <w:rFonts w:ascii="Times New Roman"/>
          <w:b w:val="false"/>
          <w:i w:val="false"/>
          <w:color w:val="000000"/>
          <w:sz w:val="28"/>
        </w:rPr>
        <w:t xml:space="preserve">
      В 2004/2005 маркетинговом году формирование цен на казахстанскую пшеницу зависит от ценовой ситуации в основных странах экспортерах зерна и непосредственно в России и Украине. </w:t>
      </w:r>
    </w:p>
    <w:p>
      <w:pPr>
        <w:spacing w:after="0"/>
        <w:ind w:left="0"/>
        <w:jc w:val="both"/>
      </w:pPr>
      <w:r>
        <w:rPr>
          <w:rFonts w:ascii="Times New Roman"/>
          <w:b/>
          <w:i w:val="false"/>
          <w:color w:val="000000"/>
          <w:sz w:val="28"/>
        </w:rPr>
        <w:t xml:space="preserve">         Динамика формирования внутренних реализационных цен </w:t>
      </w:r>
      <w:r>
        <w:br/>
      </w:r>
      <w:r>
        <w:rPr>
          <w:rFonts w:ascii="Times New Roman"/>
          <w:b w:val="false"/>
          <w:i w:val="false"/>
          <w:color w:val="000000"/>
          <w:sz w:val="28"/>
        </w:rPr>
        <w:t>
</w:t>
      </w:r>
      <w:r>
        <w:rPr>
          <w:rFonts w:ascii="Times New Roman"/>
          <w:b/>
          <w:i w:val="false"/>
          <w:color w:val="000000"/>
          <w:sz w:val="28"/>
        </w:rPr>
        <w:t xml:space="preserve">                      на казахстанскую пшеницу </w:t>
      </w:r>
    </w:p>
    <w:p>
      <w:pPr>
        <w:spacing w:after="0"/>
        <w:ind w:left="0"/>
        <w:jc w:val="both"/>
      </w:pPr>
      <w:r>
        <w:rPr>
          <w:rFonts w:ascii="Times New Roman"/>
          <w:b w:val="false"/>
          <w:i w:val="false"/>
          <w:color w:val="000000"/>
          <w:sz w:val="28"/>
        </w:rPr>
        <w:t xml:space="preserve">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33"/>
        <w:gridCol w:w="1793"/>
        <w:gridCol w:w="1293"/>
        <w:gridCol w:w="1253"/>
        <w:gridCol w:w="1653"/>
        <w:gridCol w:w="18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53"/>
        <w:gridCol w:w="1633"/>
        <w:gridCol w:w="1453"/>
        <w:gridCol w:w="1513"/>
        <w:gridCol w:w="1233"/>
        <w:gridCol w:w="135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111,0-115,0 </w:t>
            </w:r>
          </w:p>
        </w:tc>
      </w:tr>
    </w:tbl>
    <w:p>
      <w:pPr>
        <w:spacing w:after="0"/>
        <w:ind w:left="0"/>
        <w:jc w:val="both"/>
      </w:pPr>
      <w:r>
        <w:rPr>
          <w:rFonts w:ascii="Times New Roman"/>
          <w:b/>
          <w:i w:val="false"/>
          <w:color w:val="000000"/>
          <w:sz w:val="28"/>
        </w:rPr>
        <w:t xml:space="preserve">            Баланс зерна 2002/2003, 2003/2004 годов и на  </w:t>
      </w:r>
      <w:r>
        <w:br/>
      </w:r>
      <w:r>
        <w:rPr>
          <w:rFonts w:ascii="Times New Roman"/>
          <w:b w:val="false"/>
          <w:i w:val="false"/>
          <w:color w:val="000000"/>
          <w:sz w:val="28"/>
        </w:rPr>
        <w:t>
</w:t>
      </w:r>
      <w:r>
        <w:rPr>
          <w:rFonts w:ascii="Times New Roman"/>
          <w:b/>
          <w:i w:val="false"/>
          <w:color w:val="000000"/>
          <w:sz w:val="28"/>
        </w:rPr>
        <w:t xml:space="preserve">              2004/2005 маркетинговый год </w:t>
      </w:r>
    </w:p>
    <w:p>
      <w:pPr>
        <w:spacing w:after="0"/>
        <w:ind w:left="0"/>
        <w:jc w:val="both"/>
      </w:pPr>
      <w:r>
        <w:rPr>
          <w:rFonts w:ascii="Times New Roman"/>
          <w:b w:val="false"/>
          <w:i w:val="false"/>
          <w:color w:val="000000"/>
          <w:sz w:val="28"/>
        </w:rPr>
        <w:t xml:space="preserve">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13"/>
        <w:gridCol w:w="1393"/>
        <w:gridCol w:w="1113"/>
        <w:gridCol w:w="1113"/>
        <w:gridCol w:w="913"/>
        <w:gridCol w:w="753"/>
        <w:gridCol w:w="1093"/>
        <w:gridCol w:w="1133"/>
        <w:gridCol w:w="1073"/>
        <w:gridCol w:w="91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рех. оста- </w:t>
            </w:r>
            <w:r>
              <w:br/>
            </w:r>
            <w:r>
              <w:rPr>
                <w:rFonts w:ascii="Times New Roman"/>
                <w:b w:val="false"/>
                <w:i w:val="false"/>
                <w:color w:val="000000"/>
                <w:sz w:val="20"/>
              </w:rPr>
              <w:t xml:space="preserve">
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 </w:t>
            </w:r>
            <w:r>
              <w:br/>
            </w:r>
            <w:r>
              <w:rPr>
                <w:rFonts w:ascii="Times New Roman"/>
                <w:b w:val="false"/>
                <w:i w:val="false"/>
                <w:color w:val="000000"/>
                <w:sz w:val="20"/>
              </w:rPr>
              <w:t xml:space="preserve">
куп-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ложе- </w:t>
            </w:r>
            <w:r>
              <w:br/>
            </w:r>
            <w:r>
              <w:rPr>
                <w:rFonts w:ascii="Times New Roman"/>
                <w:b w:val="false"/>
                <w:i w:val="false"/>
                <w:color w:val="000000"/>
                <w:sz w:val="20"/>
              </w:rPr>
              <w:t xml:space="preserve">
ние </w:t>
            </w:r>
            <w:r>
              <w:br/>
            </w:r>
            <w:r>
              <w:rPr>
                <w:rFonts w:ascii="Times New Roman"/>
                <w:b w:val="false"/>
                <w:i w:val="false"/>
                <w:color w:val="000000"/>
                <w:sz w:val="20"/>
              </w:rPr>
              <w:t xml:space="preserve">
зерна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ток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туп. </w:t>
            </w:r>
            <w:r>
              <w:br/>
            </w:r>
            <w:r>
              <w:rPr>
                <w:rFonts w:ascii="Times New Roman"/>
                <w:b w:val="false"/>
                <w:i w:val="false"/>
                <w:color w:val="000000"/>
                <w:sz w:val="20"/>
              </w:rPr>
              <w:t xml:space="preserve">
зерна </w:t>
            </w:r>
            <w:r>
              <w:br/>
            </w:r>
            <w:r>
              <w:rPr>
                <w:rFonts w:ascii="Times New Roman"/>
                <w:b w:val="false"/>
                <w:i w:val="false"/>
                <w:color w:val="000000"/>
                <w:sz w:val="20"/>
              </w:rPr>
              <w:t xml:space="preserve">
из </w:t>
            </w:r>
            <w:r>
              <w:br/>
            </w:r>
            <w:r>
              <w:rPr>
                <w:rFonts w:ascii="Times New Roman"/>
                <w:b w:val="false"/>
                <w:i w:val="false"/>
                <w:color w:val="000000"/>
                <w:sz w:val="20"/>
              </w:rPr>
              <w:t xml:space="preserve">
уро- </w:t>
            </w:r>
            <w:r>
              <w:br/>
            </w:r>
            <w:r>
              <w:rPr>
                <w:rFonts w:ascii="Times New Roman"/>
                <w:b w:val="false"/>
                <w:i w:val="false"/>
                <w:color w:val="000000"/>
                <w:sz w:val="20"/>
              </w:rPr>
              <w:t xml:space="preserve">
жая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Внутреннее </w:t>
            </w:r>
            <w:r>
              <w:br/>
            </w:r>
            <w:r>
              <w:rPr>
                <w:rFonts w:ascii="Times New Roman"/>
                <w:b w:val="false"/>
                <w:i w:val="false"/>
                <w:color w:val="000000"/>
                <w:sz w:val="20"/>
              </w:rPr>
              <w:t xml:space="preserve">
потребление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зер- </w:t>
            </w:r>
            <w:r>
              <w:br/>
            </w:r>
            <w:r>
              <w:rPr>
                <w:rFonts w:ascii="Times New Roman"/>
                <w:b w:val="false"/>
                <w:i w:val="false"/>
                <w:color w:val="000000"/>
                <w:sz w:val="20"/>
              </w:rPr>
              <w:t xml:space="preserve">
на,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чая </w:t>
            </w:r>
            <w:r>
              <w:br/>
            </w:r>
            <w:r>
              <w:rPr>
                <w:rFonts w:ascii="Times New Roman"/>
                <w:b w:val="false"/>
                <w:i w:val="false"/>
                <w:color w:val="000000"/>
                <w:sz w:val="20"/>
              </w:rPr>
              <w:t xml:space="preserve">
муку </w:t>
            </w:r>
            <w:r>
              <w:br/>
            </w:r>
            <w:r>
              <w:rPr>
                <w:rFonts w:ascii="Times New Roman"/>
                <w:b w:val="false"/>
                <w:i w:val="false"/>
                <w:color w:val="000000"/>
                <w:sz w:val="20"/>
              </w:rPr>
              <w:t xml:space="preserve">
в пе- </w:t>
            </w:r>
            <w:r>
              <w:br/>
            </w:r>
            <w:r>
              <w:rPr>
                <w:rFonts w:ascii="Times New Roman"/>
                <w:b w:val="false"/>
                <w:i w:val="false"/>
                <w:color w:val="000000"/>
                <w:sz w:val="20"/>
              </w:rPr>
              <w:t xml:space="preserve">
рево- </w:t>
            </w:r>
            <w:r>
              <w:br/>
            </w:r>
            <w:r>
              <w:rPr>
                <w:rFonts w:ascii="Times New Roman"/>
                <w:b w:val="false"/>
                <w:i w:val="false"/>
                <w:color w:val="000000"/>
                <w:sz w:val="20"/>
              </w:rPr>
              <w:t xml:space="preserve">
де </w:t>
            </w:r>
            <w:r>
              <w:br/>
            </w:r>
            <w:r>
              <w:rPr>
                <w:rFonts w:ascii="Times New Roman"/>
                <w:b w:val="false"/>
                <w:i w:val="false"/>
                <w:color w:val="000000"/>
                <w:sz w:val="20"/>
              </w:rPr>
              <w:t xml:space="preserve">
на </w:t>
            </w:r>
            <w:r>
              <w:br/>
            </w:r>
            <w:r>
              <w:rPr>
                <w:rFonts w:ascii="Times New Roman"/>
                <w:b w:val="false"/>
                <w:i w:val="false"/>
                <w:color w:val="000000"/>
                <w:sz w:val="20"/>
              </w:rPr>
              <w:t xml:space="preserve">
зерно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 </w:t>
            </w:r>
            <w:r>
              <w:br/>
            </w:r>
            <w:r>
              <w:rPr>
                <w:rFonts w:ascii="Times New Roman"/>
                <w:b w:val="false"/>
                <w:i w:val="false"/>
                <w:color w:val="000000"/>
                <w:sz w:val="20"/>
              </w:rPr>
              <w:t xml:space="preserve">
ды </w:t>
            </w:r>
            <w:r>
              <w:br/>
            </w:r>
            <w:r>
              <w:rPr>
                <w:rFonts w:ascii="Times New Roman"/>
                <w:b w:val="false"/>
                <w:i w:val="false"/>
                <w:color w:val="000000"/>
                <w:sz w:val="20"/>
              </w:rPr>
              <w:t xml:space="preserve">
и </w:t>
            </w:r>
            <w:r>
              <w:br/>
            </w:r>
            <w:r>
              <w:rPr>
                <w:rFonts w:ascii="Times New Roman"/>
                <w:b w:val="false"/>
                <w:i w:val="false"/>
                <w:color w:val="000000"/>
                <w:sz w:val="20"/>
              </w:rPr>
              <w:t xml:space="preserve">
по- </w:t>
            </w:r>
            <w:r>
              <w:br/>
            </w:r>
            <w:r>
              <w:rPr>
                <w:rFonts w:ascii="Times New Roman"/>
                <w:b w:val="false"/>
                <w:i w:val="false"/>
                <w:color w:val="000000"/>
                <w:sz w:val="20"/>
              </w:rPr>
              <w:t xml:space="preserve">
тери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прод. нуж- </w:t>
            </w:r>
            <w:r>
              <w:br/>
            </w:r>
            <w:r>
              <w:rPr>
                <w:rFonts w:ascii="Times New Roman"/>
                <w:b w:val="false"/>
                <w:i w:val="false"/>
                <w:color w:val="000000"/>
                <w:sz w:val="20"/>
              </w:rPr>
              <w:t xml:space="preserve">
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ме- </w:t>
            </w:r>
            <w:r>
              <w:br/>
            </w:r>
            <w:r>
              <w:rPr>
                <w:rFonts w:ascii="Times New Roman"/>
                <w:b w:val="false"/>
                <w:i w:val="false"/>
                <w:color w:val="000000"/>
                <w:sz w:val="20"/>
              </w:rPr>
              <w:t xml:space="preserve">
на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 </w:t>
            </w:r>
            <w:r>
              <w:br/>
            </w:r>
            <w:r>
              <w:rPr>
                <w:rFonts w:ascii="Times New Roman"/>
                <w:b w:val="false"/>
                <w:i w:val="false"/>
                <w:color w:val="000000"/>
                <w:sz w:val="20"/>
              </w:rPr>
              <w:t xml:space="preserve">
раж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 пере- </w:t>
            </w:r>
            <w:r>
              <w:br/>
            </w:r>
            <w:r>
              <w:rPr>
                <w:rFonts w:ascii="Times New Roman"/>
                <w:b w:val="false"/>
                <w:i w:val="false"/>
                <w:color w:val="000000"/>
                <w:sz w:val="20"/>
              </w:rPr>
              <w:t xml:space="preserve">
раб.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 по данным мониторинга МСХ РК </w:t>
      </w:r>
      <w:r>
        <w:br/>
      </w:r>
      <w:r>
        <w:rPr>
          <w:rFonts w:ascii="Times New Roman"/>
          <w:b w:val="false"/>
          <w:i w:val="false"/>
          <w:color w:val="000000"/>
          <w:sz w:val="28"/>
        </w:rPr>
        <w:t xml:space="preserve">
      ** данные скорректированы в соответствии с подтверждением пяти областей об отклонении отчетных данных от фактического наличия зерна в регионе (Акмолинская - 0,6, Актюбинская - 0,07, Костанайская - 0,5, Павлодарская - 0,2, Северо-Казахстанская - 0,5 млн.тн.) </w:t>
      </w:r>
      <w:r>
        <w:br/>
      </w:r>
      <w:r>
        <w:rPr>
          <w:rFonts w:ascii="Times New Roman"/>
          <w:b w:val="false"/>
          <w:i w:val="false"/>
          <w:color w:val="000000"/>
          <w:sz w:val="28"/>
        </w:rPr>
        <w:t xml:space="preserve">
      *** данные скорректированы в соответствии с итогами инвентаризации наличия зерна </w:t>
      </w:r>
    </w:p>
    <w:p>
      <w:pPr>
        <w:spacing w:after="0"/>
        <w:ind w:left="0"/>
        <w:jc w:val="both"/>
      </w:pPr>
      <w:r>
        <w:rPr>
          <w:rFonts w:ascii="Times New Roman"/>
          <w:b w:val="false"/>
          <w:i w:val="false"/>
          <w:color w:val="000000"/>
          <w:sz w:val="28"/>
        </w:rPr>
        <w:t xml:space="preserve">      Основная культура сельскохозяйственного производства республики - продовольственная пшеница, объем производства которой в 2004 году составил порядка 9,9 млн. тонн (11,5 млн. тонн в 2003 году). Качественный состав пшеницы в объеме 4,7 млн. тонн, поступившей для хранения на хлебоприемные предприятия страны, был следующий: </w:t>
      </w:r>
      <w:r>
        <w:br/>
      </w:r>
      <w:r>
        <w:rPr>
          <w:rFonts w:ascii="Times New Roman"/>
          <w:b w:val="false"/>
          <w:i w:val="false"/>
          <w:color w:val="000000"/>
          <w:sz w:val="28"/>
        </w:rPr>
        <w:t xml:space="preserve">
      пшеница мягкая 1 класса - 0,3 %; </w:t>
      </w:r>
      <w:r>
        <w:br/>
      </w:r>
      <w:r>
        <w:rPr>
          <w:rFonts w:ascii="Times New Roman"/>
          <w:b w:val="false"/>
          <w:i w:val="false"/>
          <w:color w:val="000000"/>
          <w:sz w:val="28"/>
        </w:rPr>
        <w:t xml:space="preserve">
      пшеница мягкая 2 класса - 3,2 %; </w:t>
      </w:r>
      <w:r>
        <w:br/>
      </w:r>
      <w:r>
        <w:rPr>
          <w:rFonts w:ascii="Times New Roman"/>
          <w:b w:val="false"/>
          <w:i w:val="false"/>
          <w:color w:val="000000"/>
          <w:sz w:val="28"/>
        </w:rPr>
        <w:t xml:space="preserve">
      пшеница мягкая 3 класса - 86,3 %; </w:t>
      </w:r>
      <w:r>
        <w:br/>
      </w:r>
      <w:r>
        <w:rPr>
          <w:rFonts w:ascii="Times New Roman"/>
          <w:b w:val="false"/>
          <w:i w:val="false"/>
          <w:color w:val="000000"/>
          <w:sz w:val="28"/>
        </w:rPr>
        <w:t xml:space="preserve">
      пшеница мягкая 4 класса - 5,7 %; </w:t>
      </w:r>
      <w:r>
        <w:br/>
      </w:r>
      <w:r>
        <w:rPr>
          <w:rFonts w:ascii="Times New Roman"/>
          <w:b w:val="false"/>
          <w:i w:val="false"/>
          <w:color w:val="000000"/>
          <w:sz w:val="28"/>
        </w:rPr>
        <w:t xml:space="preserve">
      пшеница мягкая 5 класса - 0,8 %; </w:t>
      </w:r>
      <w:r>
        <w:br/>
      </w:r>
      <w:r>
        <w:rPr>
          <w:rFonts w:ascii="Times New Roman"/>
          <w:b w:val="false"/>
          <w:i w:val="false"/>
          <w:color w:val="000000"/>
          <w:sz w:val="28"/>
        </w:rPr>
        <w:t xml:space="preserve">
      пшеница мягкая не классная - 3,7 %. </w:t>
      </w:r>
      <w:r>
        <w:br/>
      </w:r>
      <w:r>
        <w:rPr>
          <w:rFonts w:ascii="Times New Roman"/>
          <w:b w:val="false"/>
          <w:i w:val="false"/>
          <w:color w:val="000000"/>
          <w:sz w:val="28"/>
        </w:rPr>
        <w:t xml:space="preserve">
      Основная производимая культура - пшеница мягкая 3 класса заготовлена в следующем количестве по содержанию клейковины: </w:t>
      </w:r>
      <w:r>
        <w:br/>
      </w:r>
      <w:r>
        <w:rPr>
          <w:rFonts w:ascii="Times New Roman"/>
          <w:b w:val="false"/>
          <w:i w:val="false"/>
          <w:color w:val="000000"/>
          <w:sz w:val="28"/>
        </w:rPr>
        <w:t xml:space="preserve">
      с содержанием клейковины 23-24 % - 1 697 100 тонн; </w:t>
      </w:r>
      <w:r>
        <w:br/>
      </w:r>
      <w:r>
        <w:rPr>
          <w:rFonts w:ascii="Times New Roman"/>
          <w:b w:val="false"/>
          <w:i w:val="false"/>
          <w:color w:val="000000"/>
          <w:sz w:val="28"/>
        </w:rPr>
        <w:t xml:space="preserve">
      с содержанием клейковины 25-28 % - 1 876 900 тонн; </w:t>
      </w:r>
      <w:r>
        <w:br/>
      </w:r>
      <w:r>
        <w:rPr>
          <w:rFonts w:ascii="Times New Roman"/>
          <w:b w:val="false"/>
          <w:i w:val="false"/>
          <w:color w:val="000000"/>
          <w:sz w:val="28"/>
        </w:rPr>
        <w:t xml:space="preserve">
      с содержанием клейковины выше 28 % - 499 900 тонн. </w:t>
      </w:r>
      <w:r>
        <w:br/>
      </w:r>
      <w:r>
        <w:rPr>
          <w:rFonts w:ascii="Times New Roman"/>
          <w:b w:val="false"/>
          <w:i w:val="false"/>
          <w:color w:val="000000"/>
          <w:sz w:val="28"/>
        </w:rPr>
        <w:t xml:space="preserve">
      Экспорт казахстанского зерна в сезоне 2003/2004 маркетингового года составил порядка 4,1 млн. тонн, что на 1,3 млн. тонн меньше, чем в сезоне 2002/2003 маркетингового года (5,4 млн. тонн).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Конкуренты и доля Корпорации на общем рынке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Корпорация определена агентом по управлению государственными ресурсами зерна и не имеет в данной сфере конкурентов. </w:t>
      </w:r>
      <w:r>
        <w:br/>
      </w:r>
      <w:r>
        <w:rPr>
          <w:rFonts w:ascii="Times New Roman"/>
          <w:b w:val="false"/>
          <w:i w:val="false"/>
          <w:color w:val="000000"/>
          <w:sz w:val="28"/>
        </w:rPr>
        <w:t xml:space="preserve">
      В тоже время в рамках возложенных функций по управлению государственными ресурсами зерна Корпорация осуществляет закуп и реализацию зерна, как на внутреннем рынке, так и на экспорт. При этом данный вид деятельности осуществляется в условиях конкуренции. </w:t>
      </w:r>
      <w:r>
        <w:br/>
      </w:r>
      <w:r>
        <w:rPr>
          <w:rFonts w:ascii="Times New Roman"/>
          <w:b w:val="false"/>
          <w:i w:val="false"/>
          <w:color w:val="000000"/>
          <w:sz w:val="28"/>
        </w:rPr>
        <w:t xml:space="preserve">
      Оценка конкурентоспособности на внешних рынках во многом зависит от конкурентных преимуществ зерновой отрасли в целом. Казахстан обладает высокой конкурентоспособностью зерна, так как стоимость факторов производства ниже, чем в ведущих странах-производителях зерна. Себестоимость тонны казахстанского зерна составляет 60-65 долларов США, в то время как в Австралии, Германии, Канаде, США и Франции - от 80 до 130 долларов США. Низкая себестоимость зерна повышает ценовую конкурентоспособность, как страны, так и ее компаний. Более того, Казахстан имеет ряд естественных преимуществ - это благоприятные природные условия для выращивания качественной пшеницы, близость к перспективным рынкам сбыта в Сибири, Китае и Центральной Азии. Кроме того, отмечается устойчивый мировой спрос на зерно, что связано с опережающим ростом мирового потребления. </w:t>
      </w:r>
      <w:r>
        <w:br/>
      </w:r>
      <w:r>
        <w:rPr>
          <w:rFonts w:ascii="Times New Roman"/>
          <w:b w:val="false"/>
          <w:i w:val="false"/>
          <w:color w:val="000000"/>
          <w:sz w:val="28"/>
        </w:rPr>
        <w:t xml:space="preserve">
      Оценка конкурентоспособности на внутреннем рынке зависит от уровня концентрации капитала в отрасли, наличия барьеров для новых компаний, вступающих на отраслевой рынок. Потенциальные конкуренты сталкиваются с рядом препятствий - это ограниченность пахотных земель, зернохранилищ, нехватка капитала для организации крупномасштабного производства, как наиболее эффективного при производстве и торговле зерном. Корпорация имеет значительно меньшие риски, чем большинство участников зернового рынка, которые заняты производством зерна. За счет экономии на масштабах торговых операций (доля на рынке около 15 %) Корпорация получает дополнительные выгоды. Имеются возможности для диверсификации торговой деятельности (поставка комбикормов, семян, ГСМ, техники, оказание услуг по подработке и хранению зерна).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Основные клиенты (потребители, заказчики) </w:t>
      </w:r>
      <w:r>
        <w:br/>
      </w:r>
      <w:r>
        <w:rPr>
          <w:rFonts w:ascii="Times New Roman"/>
          <w:b w:val="false"/>
          <w:i w:val="false"/>
          <w:color w:val="000000"/>
          <w:sz w:val="28"/>
        </w:rPr>
        <w:t xml:space="preserve">
      Основными клиентами Корпорации являются: </w:t>
      </w:r>
      <w:r>
        <w:br/>
      </w:r>
      <w:r>
        <w:rPr>
          <w:rFonts w:ascii="Times New Roman"/>
          <w:b w:val="false"/>
          <w:i w:val="false"/>
          <w:color w:val="000000"/>
          <w:sz w:val="28"/>
        </w:rPr>
        <w:t xml:space="preserve">
      сельскохозяйственные товаропроизводители - преимущественно крестьянские хозяйства; </w:t>
      </w:r>
      <w:r>
        <w:br/>
      </w:r>
      <w:r>
        <w:rPr>
          <w:rFonts w:ascii="Times New Roman"/>
          <w:b w:val="false"/>
          <w:i w:val="false"/>
          <w:color w:val="000000"/>
          <w:sz w:val="28"/>
        </w:rPr>
        <w:t xml:space="preserve">
      зерноперерабатывающие предприятия; </w:t>
      </w:r>
      <w:r>
        <w:br/>
      </w:r>
      <w:r>
        <w:rPr>
          <w:rFonts w:ascii="Times New Roman"/>
          <w:b w:val="false"/>
          <w:i w:val="false"/>
          <w:color w:val="000000"/>
          <w:sz w:val="28"/>
        </w:rPr>
        <w:t xml:space="preserve">
      птицеводческие и животноводческие предприятия; </w:t>
      </w:r>
      <w:r>
        <w:br/>
      </w:r>
      <w:r>
        <w:rPr>
          <w:rFonts w:ascii="Times New Roman"/>
          <w:b w:val="false"/>
          <w:i w:val="false"/>
          <w:color w:val="000000"/>
          <w:sz w:val="28"/>
        </w:rPr>
        <w:t xml:space="preserve">
      зерновые трейдеры; </w:t>
      </w:r>
      <w:r>
        <w:br/>
      </w:r>
      <w:r>
        <w:rPr>
          <w:rFonts w:ascii="Times New Roman"/>
          <w:b w:val="false"/>
          <w:i w:val="false"/>
          <w:color w:val="000000"/>
          <w:sz w:val="28"/>
        </w:rPr>
        <w:t xml:space="preserve">
      хлебоприемные предприятия. </w:t>
      </w:r>
      <w:r>
        <w:br/>
      </w:r>
      <w:r>
        <w:rPr>
          <w:rFonts w:ascii="Times New Roman"/>
          <w:b w:val="false"/>
          <w:i w:val="false"/>
          <w:color w:val="000000"/>
          <w:sz w:val="28"/>
        </w:rPr>
        <w:t xml:space="preserve">
      Заказчиком закупок зерна в государственные ресурсы является государство в лице Министерства сельского хозяйства Республики Казахстан.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1.2.2. Ситуация на мировом рынке зерна </w:t>
      </w:r>
    </w:p>
    <w:bookmarkEnd w:id="9"/>
    <w:p>
      <w:pPr>
        <w:spacing w:after="0"/>
        <w:ind w:left="0"/>
        <w:jc w:val="both"/>
      </w:pPr>
      <w:r>
        <w:rPr>
          <w:rFonts w:ascii="Times New Roman"/>
          <w:b w:val="false"/>
          <w:i w:val="false"/>
          <w:color w:val="000000"/>
          <w:sz w:val="28"/>
        </w:rPr>
        <w:t xml:space="preserve">      По данным Международного Совета по Зерну (далее - МСЗ) оценка мирового производства пшеницы в 2004/2005 маркетинговом году составила 623 млн. тонн, что на 68,0 млн. тонн больше, чем в 2003/2004 маркетинговом году. Во многом данное увеличение обусловлено существенным ростом внутреннего производства пшеницы странами ЕС (на 29,9 млн. тонн), СНГ (на 23,7 млн. тонн), Индией (на 7 млн. тонн), Китаем (на 4,5 млн. тонн). При этом необходимо отметить сокращение производства в таких ведущих странах-производителях пшеницы, как Австралия (на 5,3 млн. тонн) и США (на 5,1 млн. тонн), в то время как в остальных странах производство пшеницы особых изменений не претерпело. </w:t>
      </w:r>
    </w:p>
    <w:p>
      <w:pPr>
        <w:spacing w:after="0"/>
        <w:ind w:left="0"/>
        <w:jc w:val="both"/>
      </w:pPr>
      <w:r>
        <w:rPr>
          <w:rFonts w:ascii="Times New Roman"/>
          <w:b/>
          <w:i w:val="false"/>
          <w:color w:val="000000"/>
          <w:sz w:val="28"/>
        </w:rPr>
        <w:t xml:space="preserve">             Данные по производству пшеницы в основных </w:t>
      </w:r>
      <w:r>
        <w:br/>
      </w:r>
      <w:r>
        <w:rPr>
          <w:rFonts w:ascii="Times New Roman"/>
          <w:b w:val="false"/>
          <w:i w:val="false"/>
          <w:color w:val="000000"/>
          <w:sz w:val="28"/>
        </w:rPr>
        <w:t>
</w:t>
      </w:r>
      <w:r>
        <w:rPr>
          <w:rFonts w:ascii="Times New Roman"/>
          <w:b/>
          <w:i w:val="false"/>
          <w:color w:val="000000"/>
          <w:sz w:val="28"/>
        </w:rPr>
        <w:t xml:space="preserve">                     странах-производителях зерна </w:t>
      </w:r>
    </w:p>
    <w:p>
      <w:pPr>
        <w:spacing w:after="0"/>
        <w:ind w:left="0"/>
        <w:jc w:val="both"/>
      </w:pPr>
      <w:r>
        <w:rPr>
          <w:rFonts w:ascii="Times New Roman"/>
          <w:b w:val="false"/>
          <w:i w:val="false"/>
          <w:color w:val="000000"/>
          <w:sz w:val="28"/>
        </w:rPr>
        <w:t xml:space="preserve">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413"/>
        <w:gridCol w:w="2713"/>
        <w:gridCol w:w="331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мг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мг </w:t>
            </w:r>
            <w:r>
              <w:br/>
            </w:r>
            <w:r>
              <w:rPr>
                <w:rFonts w:ascii="Times New Roman"/>
                <w:b w:val="false"/>
                <w:i w:val="false"/>
                <w:color w:val="000000"/>
                <w:sz w:val="20"/>
              </w:rPr>
              <w:t xml:space="preserve">
(прогноз)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Разница между </w:t>
            </w:r>
            <w:r>
              <w:br/>
            </w:r>
            <w:r>
              <w:rPr>
                <w:rFonts w:ascii="Times New Roman"/>
                <w:b w:val="false"/>
                <w:i w:val="false"/>
                <w:color w:val="000000"/>
                <w:sz w:val="20"/>
              </w:rPr>
              <w:t xml:space="preserve">
2005/2006 мг и </w:t>
            </w:r>
            <w:r>
              <w:br/>
            </w:r>
            <w:r>
              <w:rPr>
                <w:rFonts w:ascii="Times New Roman"/>
                <w:b w:val="false"/>
                <w:i w:val="false"/>
                <w:color w:val="000000"/>
                <w:sz w:val="20"/>
              </w:rPr>
              <w:t xml:space="preserve">
2004/2005 мг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В целом МСЗ прогнозирует снижение мирового производства пшеницы в 2005/2006 маркетинговом году (609,4 млн. тонн) на 13,8 млн. тонн по сравнению с сезоном 2004/2005 маркетингового года (623,2 млн. тонн).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Мировое потребление и переходящие запасы пшеницы </w:t>
      </w:r>
      <w:r>
        <w:br/>
      </w:r>
      <w:r>
        <w:rPr>
          <w:rFonts w:ascii="Times New Roman"/>
          <w:b w:val="false"/>
          <w:i w:val="false"/>
          <w:color w:val="000000"/>
          <w:sz w:val="28"/>
        </w:rPr>
        <w:t xml:space="preserve">
        Прогноз объема мирового потребления пшеницы в 2004/2005 маркетинговом году составило 613 млн. тонн. При этом необходимо отметить, что использование пшеницы в фуражных целях в предыдущем маркетинговом году составила 106 млн. тонн, что на 15 млн. тонн выше уровня предыдущего года. </w:t>
      </w:r>
      <w:r>
        <w:br/>
      </w:r>
      <w:r>
        <w:rPr>
          <w:rFonts w:ascii="Times New Roman"/>
          <w:b w:val="false"/>
          <w:i w:val="false"/>
          <w:color w:val="000000"/>
          <w:sz w:val="28"/>
        </w:rPr>
        <w:t xml:space="preserve">
      Также следует отметить, что мировое потребление пшеницы в фуражных целях в 2004/2005 маркетинговом году на 8 млн. тонн больше по сравнению со средним показателем за последние пять лет, но значительно ниже рекордного уровня в 1990/1991 маркетинговом году, составившего 133 млн. тонн, когда поголовье скота в мире, в частности странах СНГ, было значительно выше уровней всех последующих лет. </w:t>
      </w:r>
      <w:r>
        <w:br/>
      </w:r>
      <w:r>
        <w:rPr>
          <w:rFonts w:ascii="Times New Roman"/>
          <w:b w:val="false"/>
          <w:i w:val="false"/>
          <w:color w:val="000000"/>
          <w:sz w:val="28"/>
        </w:rPr>
        <w:t xml:space="preserve">
      Прогноз объема мировых запасов на 2004/2005 маркетинговый год составляет 137 млн. тонн (127 млн. тонн в прошлом году), что является первым повышением за последние пять лет. </w:t>
      </w:r>
    </w:p>
    <w:p>
      <w:pPr>
        <w:spacing w:after="0"/>
        <w:ind w:left="0"/>
        <w:jc w:val="both"/>
      </w:pPr>
      <w:r>
        <w:rPr>
          <w:rFonts w:ascii="Times New Roman"/>
          <w:b/>
          <w:i w:val="false"/>
          <w:color w:val="000000"/>
          <w:sz w:val="28"/>
        </w:rPr>
        <w:t xml:space="preserve">              Торговля пшеницей в 2004/2005 маркетинговом </w:t>
      </w:r>
      <w:r>
        <w:br/>
      </w:r>
      <w:r>
        <w:rPr>
          <w:rFonts w:ascii="Times New Roman"/>
          <w:b w:val="false"/>
          <w:i w:val="false"/>
          <w:color w:val="000000"/>
          <w:sz w:val="28"/>
        </w:rPr>
        <w:t>
</w:t>
      </w:r>
      <w:r>
        <w:rPr>
          <w:rFonts w:ascii="Times New Roman"/>
          <w:b/>
          <w:i w:val="false"/>
          <w:color w:val="000000"/>
          <w:sz w:val="28"/>
        </w:rPr>
        <w:t xml:space="preserve">                       году на мировом рынке зерна </w:t>
      </w:r>
      <w:r>
        <w:br/>
      </w:r>
      <w:r>
        <w:rPr>
          <w:rFonts w:ascii="Times New Roman"/>
          <w:b w:val="false"/>
          <w:i w:val="false"/>
          <w:color w:val="000000"/>
          <w:sz w:val="28"/>
        </w:rPr>
        <w:t xml:space="preserve">
                  (диаграмму см. на бумажных носителях) </w:t>
      </w:r>
    </w:p>
    <w:p>
      <w:pPr>
        <w:spacing w:after="0"/>
        <w:ind w:left="0"/>
        <w:jc w:val="both"/>
      </w:pPr>
      <w:r>
        <w:rPr>
          <w:rFonts w:ascii="Times New Roman"/>
          <w:b w:val="false"/>
          <w:i w:val="false"/>
          <w:color w:val="000000"/>
          <w:sz w:val="28"/>
        </w:rPr>
        <w:t xml:space="preserve">      Объем мировой торговли в 2004/2005 маркетинговом году составил 101,3 млн. тонн. Данное увеличение связано с ростом импортной потребности стран Ближнего Востока и Тихоокеанского региона. </w:t>
      </w:r>
      <w:r>
        <w:br/>
      </w:r>
      <w:r>
        <w:rPr>
          <w:rFonts w:ascii="Times New Roman"/>
          <w:b w:val="false"/>
          <w:i w:val="false"/>
          <w:color w:val="000000"/>
          <w:sz w:val="28"/>
        </w:rPr>
        <w:t xml:space="preserve">
      Прогноз МСЗ мировой торговли пшеницей в новом сезоне составляет порядка 108 млн. тонн. Это вызвано, прежде всего, более низким прогнозом производства пшеницы в мире. Однако для основного импортера Китая, в 2005/06 году прогноз импорта понижен на 3 млн. тонн - до 4 млн. тонн. На 0,9 млн. тонн повышены прогнозы ввоза пшеницы для Марокко и на 0,8 для Алжира. </w:t>
      </w:r>
      <w:r>
        <w:br/>
      </w:r>
      <w:r>
        <w:rPr>
          <w:rFonts w:ascii="Times New Roman"/>
          <w:b w:val="false"/>
          <w:i w:val="false"/>
          <w:color w:val="000000"/>
          <w:sz w:val="28"/>
        </w:rPr>
        <w:t xml:space="preserve">
      По прогнозу МСЗ экспорт пшеницы из Аргентины в новом сезоне может снизиться на 5,1 млн. тонн - до 8 млн. тонн. В то же время экспорт из ЕС прогнозируется на 2 млн. тонн выше, чем в 2004/05 году. На 1,8 и 1,2 млн. тонн может возрасти, соответственно, экспорт казахстанской и украинской пшеницы. </w:t>
      </w:r>
      <w:r>
        <w:br/>
      </w:r>
      <w:r>
        <w:rPr>
          <w:rFonts w:ascii="Times New Roman"/>
          <w:b w:val="false"/>
          <w:i w:val="false"/>
          <w:color w:val="000000"/>
          <w:sz w:val="28"/>
        </w:rPr>
        <w:t xml:space="preserve">
      Если данные прогнозы реализуются, то это будет означать усиление конкуренции в Средиземноморском бассейне. </w:t>
      </w:r>
    </w:p>
    <w:p>
      <w:pPr>
        <w:spacing w:after="0"/>
        <w:ind w:left="0"/>
        <w:jc w:val="both"/>
      </w:pPr>
      <w:r>
        <w:rPr>
          <w:rFonts w:ascii="Times New Roman"/>
          <w:b w:val="false"/>
          <w:i/>
          <w:color w:val="000000"/>
          <w:sz w:val="28"/>
        </w:rPr>
        <w:t xml:space="preserve">       Экспорт казахстанского зерна </w:t>
      </w:r>
      <w:r>
        <w:br/>
      </w:r>
      <w:r>
        <w:rPr>
          <w:rFonts w:ascii="Times New Roman"/>
          <w:b w:val="false"/>
          <w:i w:val="false"/>
          <w:color w:val="000000"/>
          <w:sz w:val="28"/>
        </w:rPr>
        <w:t xml:space="preserve">
      По данным Министерства сельского хозяйства Республики Казахстан экспорт казахстанского зерна в 2003/2004 маркетинговом году составил свыше 4,1 млн. тонн зерна в 23 страны мира, что на 21 % меньше по сравнению с 2002/2003 маркетинговом годом (5,2 млн. тонн). В 2003/2004 маркетинговом году Казахстан занял 7-е место по объемам экспорта зерна. Крупными импортерами казахстанского зерна в 2003/2004 маркетинговом году стали такие государства как: Украина - 1809,2 тыс. тонн, Россия - 990,1 тыс. тонн, Азербайджан - 644,5 тыс. тонн, Саудовская Аравия - 163,1 тыс. тонн. </w:t>
      </w:r>
      <w:r>
        <w:br/>
      </w:r>
      <w:r>
        <w:rPr>
          <w:rFonts w:ascii="Times New Roman"/>
          <w:b w:val="false"/>
          <w:i w:val="false"/>
          <w:color w:val="000000"/>
          <w:sz w:val="28"/>
        </w:rPr>
        <w:t xml:space="preserve">
      Корпорация из вышеуказанного объема экспортировала 437,28 тыс. тонн. </w:t>
      </w:r>
    </w:p>
    <w:p>
      <w:pPr>
        <w:spacing w:after="0"/>
        <w:ind w:left="0"/>
        <w:jc w:val="both"/>
      </w:pPr>
      <w:r>
        <w:rPr>
          <w:rFonts w:ascii="Times New Roman"/>
          <w:b/>
          <w:i w:val="false"/>
          <w:color w:val="000000"/>
          <w:sz w:val="28"/>
        </w:rPr>
        <w:t xml:space="preserve">                   Данные Корпорации по экспорту </w:t>
      </w:r>
    </w:p>
    <w:p>
      <w:pPr>
        <w:spacing w:after="0"/>
        <w:ind w:left="0"/>
        <w:jc w:val="both"/>
      </w:pPr>
      <w:r>
        <w:rPr>
          <w:rFonts w:ascii="Times New Roman"/>
          <w:b w:val="false"/>
          <w:i w:val="false"/>
          <w:color w:val="000000"/>
          <w:sz w:val="28"/>
        </w:rPr>
        <w:t xml:space="preserve">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33"/>
        <w:gridCol w:w="913"/>
        <w:gridCol w:w="1433"/>
        <w:gridCol w:w="953"/>
        <w:gridCol w:w="1533"/>
        <w:gridCol w:w="1053"/>
        <w:gridCol w:w="1593"/>
        <w:gridCol w:w="12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67496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389693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 </w:t>
            </w:r>
            <w:r>
              <w:br/>
            </w:r>
            <w:r>
              <w:rPr>
                <w:rFonts w:ascii="Times New Roman"/>
                <w:b w:val="false"/>
                <w:i w:val="false"/>
                <w:color w:val="000000"/>
                <w:sz w:val="20"/>
              </w:rPr>
              <w:t xml:space="preserve">
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 </w:t>
            </w:r>
            <w:r>
              <w:br/>
            </w:r>
            <w:r>
              <w:rPr>
                <w:rFonts w:ascii="Times New Roman"/>
                <w:b w:val="false"/>
                <w:i w:val="false"/>
                <w:color w:val="000000"/>
                <w:sz w:val="20"/>
              </w:rPr>
              <w:t xml:space="preserve">
джан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 </w:t>
            </w:r>
            <w:r>
              <w:br/>
            </w:r>
            <w:r>
              <w:rPr>
                <w:rFonts w:ascii="Times New Roman"/>
                <w:b w:val="false"/>
                <w:i w:val="false"/>
                <w:color w:val="000000"/>
                <w:sz w:val="20"/>
              </w:rPr>
              <w:t xml:space="preserve">
ская </w:t>
            </w:r>
            <w:r>
              <w:br/>
            </w:r>
            <w:r>
              <w:rPr>
                <w:rFonts w:ascii="Times New Roman"/>
                <w:b w:val="false"/>
                <w:i w:val="false"/>
                <w:color w:val="000000"/>
                <w:sz w:val="20"/>
              </w:rPr>
              <w:t xml:space="preserve">
Аравия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216235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867698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Одним из важных направлений экспортной политики Корпорации является закрепление позиций на уже имеющихся рынках сбыта, а также освоение новых рынков. </w:t>
      </w:r>
      <w:r>
        <w:br/>
      </w:r>
      <w:r>
        <w:rPr>
          <w:rFonts w:ascii="Times New Roman"/>
          <w:b w:val="false"/>
          <w:i w:val="false"/>
          <w:color w:val="000000"/>
          <w:sz w:val="28"/>
        </w:rPr>
        <w:t xml:space="preserve">
      Корпорацией за последний год проведена значительная работа по поддержке казахстанских товаропроизводителей и расширению экспорта зерна: </w:t>
      </w:r>
      <w:r>
        <w:br/>
      </w:r>
      <w:r>
        <w:rPr>
          <w:rFonts w:ascii="Times New Roman"/>
          <w:b w:val="false"/>
          <w:i w:val="false"/>
          <w:color w:val="000000"/>
          <w:sz w:val="28"/>
        </w:rPr>
        <w:t xml:space="preserve">
      1) впервые в истории казахстанского экспорта зерна была осуществлена отгрузка в Грузию порядка 8,0 тыс. тонн. Возобновились отгрузки в Турцию. Самым крупным покупателем зерна в 2003/2004 маркетинговом году стала Украина, импортировавшая 303,5 тыс. тонн; </w:t>
      </w:r>
      <w:r>
        <w:br/>
      </w:r>
      <w:r>
        <w:rPr>
          <w:rFonts w:ascii="Times New Roman"/>
          <w:b w:val="false"/>
          <w:i w:val="false"/>
          <w:color w:val="000000"/>
          <w:sz w:val="28"/>
        </w:rPr>
        <w:t xml:space="preserve">
      2) в 2004 году в рамках плана по расширению экспорта казахстанского зерна были учреждены зарубежные представительства Корпорации в Узбекистане, России, Великобритании, Иране и Китае, которые активно налаживают контакты с зарубежными зерновыми компаниями, трейдерами и исследуют рынки сбыта зерна; </w:t>
      </w:r>
      <w:r>
        <w:br/>
      </w:r>
      <w:r>
        <w:rPr>
          <w:rFonts w:ascii="Times New Roman"/>
          <w:b w:val="false"/>
          <w:i w:val="false"/>
          <w:color w:val="000000"/>
          <w:sz w:val="28"/>
        </w:rPr>
        <w:t xml:space="preserve">
      3) несмотря на то, что в Иране была осуществлена программа самообеспечения продовольственным зерном и, соответственно, дальнейший экспорт зерна в данном направлении существенно сократился, в то же время Иран сохраняет партнерские отношения с Республикой Казахстан. В частности, на межправительственном уровне обеими государствами были высказаны намерения о возможности проведения SWAP-операции по замещению 1 млн. тонн зерна. У Казахстана появится возможность отгружать зерно в страны Северной Африки и Персидского залива через территорию Ирана, после того как механизм ценового и качественного возмещения будет урегулирован; </w:t>
      </w:r>
      <w:r>
        <w:br/>
      </w:r>
      <w:r>
        <w:rPr>
          <w:rFonts w:ascii="Times New Roman"/>
          <w:b w:val="false"/>
          <w:i w:val="false"/>
          <w:color w:val="000000"/>
          <w:sz w:val="28"/>
        </w:rPr>
        <w:t xml:space="preserve">
      4) АО "Aқ Бидай-Терминал", являющееся собственником зернового терминала в порту Актау в 2004 году, впервые с момента ввода в эксплуатацию осуществило перевалку 14 тыс. тонн зерна.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 Анализ производственно-финансовой </w:t>
      </w:r>
      <w:r>
        <w:br/>
      </w:r>
      <w:r>
        <w:rPr>
          <w:rFonts w:ascii="Times New Roman"/>
          <w:b w:val="false"/>
          <w:i w:val="false"/>
          <w:color w:val="000000"/>
          <w:sz w:val="28"/>
        </w:rPr>
        <w:t>
</w:t>
      </w:r>
      <w:r>
        <w:rPr>
          <w:rFonts w:ascii="Times New Roman"/>
          <w:b/>
          <w:i w:val="false"/>
          <w:color w:val="000000"/>
          <w:sz w:val="28"/>
        </w:rPr>
        <w:t xml:space="preserve">           деятельности за 2003-2005 годы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1.3.1. Итоги финансово-экономической деятельности за 2003-2004 годы, и ожидаемые результаты за 2005 год </w:t>
      </w:r>
      <w:r>
        <w:br/>
      </w:r>
      <w:r>
        <w:rPr>
          <w:rFonts w:ascii="Times New Roman"/>
          <w:b w:val="false"/>
          <w:i w:val="false"/>
          <w:color w:val="000000"/>
          <w:sz w:val="28"/>
        </w:rPr>
        <w:t>
 </w:t>
      </w:r>
      <w:r>
        <w:br/>
      </w:r>
      <w:r>
        <w:rPr>
          <w:rFonts w:ascii="Times New Roman"/>
          <w:b w:val="false"/>
          <w:i w:val="false"/>
          <w:color w:val="000000"/>
          <w:sz w:val="28"/>
        </w:rPr>
        <w:t xml:space="preserve">
             Общий доход от реализации готовой продукции (товаров, работ, услуг) за 2003 год составил 34602,8 млн. тенге, в том числе: </w:t>
      </w:r>
      <w:r>
        <w:br/>
      </w:r>
      <w:r>
        <w:rPr>
          <w:rFonts w:ascii="Times New Roman"/>
          <w:b w:val="false"/>
          <w:i w:val="false"/>
          <w:color w:val="000000"/>
          <w:sz w:val="28"/>
        </w:rPr>
        <w:t xml:space="preserve">
      - доходы от управления государственными ресурсами зерна 9284,9 млн. тенге; </w:t>
      </w:r>
      <w:r>
        <w:br/>
      </w:r>
      <w:r>
        <w:rPr>
          <w:rFonts w:ascii="Times New Roman"/>
          <w:b w:val="false"/>
          <w:i w:val="false"/>
          <w:color w:val="000000"/>
          <w:sz w:val="28"/>
        </w:rPr>
        <w:t xml:space="preserve">
      - доход по собственной финансово-хозяйственной деятельности - 25317,9 млн. тенге. </w:t>
      </w:r>
      <w:r>
        <w:br/>
      </w:r>
      <w:r>
        <w:rPr>
          <w:rFonts w:ascii="Times New Roman"/>
          <w:b w:val="false"/>
          <w:i w:val="false"/>
          <w:color w:val="000000"/>
          <w:sz w:val="28"/>
        </w:rPr>
        <w:t xml:space="preserve">
      Общие расходы за 2003 год составили 33431,6 млн. тенге, в том числе: </w:t>
      </w:r>
      <w:r>
        <w:br/>
      </w:r>
      <w:r>
        <w:rPr>
          <w:rFonts w:ascii="Times New Roman"/>
          <w:b w:val="false"/>
          <w:i w:val="false"/>
          <w:color w:val="000000"/>
          <w:sz w:val="28"/>
        </w:rPr>
        <w:t xml:space="preserve">
      - расходы от управления государственными ресурсами зерна - 9243,4 млн. тенге; </w:t>
      </w:r>
      <w:r>
        <w:br/>
      </w:r>
      <w:r>
        <w:rPr>
          <w:rFonts w:ascii="Times New Roman"/>
          <w:b w:val="false"/>
          <w:i w:val="false"/>
          <w:color w:val="000000"/>
          <w:sz w:val="28"/>
        </w:rPr>
        <w:t xml:space="preserve">
      - расходы по собственной финансово-хозяйственной деятельности - 24188,3 млн. тенге, из них административные расходы - 405,8 млн. тенге. Налогооблагаемый доход за 2003 год составил 1171,2 млн. тенге. Расходы по корпоративному подоходному налогу составили 385,6 млн. тенге. Чистый доход составил 785,6 млн. тенге, в том числе по управлению государственными ресурсами - 12,3 млн. тенге; по собственной деятельности - 773,3 млн. тенге. </w:t>
      </w:r>
      <w:r>
        <w:br/>
      </w:r>
      <w:r>
        <w:rPr>
          <w:rFonts w:ascii="Times New Roman"/>
          <w:b w:val="false"/>
          <w:i w:val="false"/>
          <w:color w:val="000000"/>
          <w:sz w:val="28"/>
        </w:rPr>
        <w:t xml:space="preserve">
      В 2003 году перечислено в бюджет налогов и других обязательных платежей в сумме 705,7 млн. тенге, в том числе корпоративный подоходный налог в сумме 550,6 млн. тенге, социальный налог - 74,1 млн. тенге, налог на землю в сумме 1,4 млн. тенге, налог на имущество в сумме 2,87 млн. тенге, налог на транспортные средства - 1,51 млн. тенге, индивидуальный подоходный налог - 74,2 млн. тенге, прочие налоги и сборы - 1,02 млн. тенге. </w:t>
      </w:r>
      <w:r>
        <w:br/>
      </w:r>
      <w:r>
        <w:rPr>
          <w:rFonts w:ascii="Times New Roman"/>
          <w:b w:val="false"/>
          <w:i w:val="false"/>
          <w:color w:val="000000"/>
          <w:sz w:val="28"/>
        </w:rPr>
        <w:t xml:space="preserve">
      В 2004 году по итогам 2003 года Корпорация перечислила в республиканский бюджет дивиденды в сумме 386,6 млн. тенге, что превышает в 2,1 раза показатель 2002 года и связано с ростом чистого дохода. </w:t>
      </w:r>
      <w:r>
        <w:br/>
      </w:r>
      <w:r>
        <w:rPr>
          <w:rFonts w:ascii="Times New Roman"/>
          <w:b w:val="false"/>
          <w:i w:val="false"/>
          <w:color w:val="000000"/>
          <w:sz w:val="28"/>
        </w:rPr>
        <w:t xml:space="preserve">
      В 2004 году общий доход Корпорации составил 34485,9 млн. тенге, в том числе: </w:t>
      </w:r>
      <w:r>
        <w:br/>
      </w:r>
      <w:r>
        <w:rPr>
          <w:rFonts w:ascii="Times New Roman"/>
          <w:b w:val="false"/>
          <w:i w:val="false"/>
          <w:color w:val="000000"/>
          <w:sz w:val="28"/>
        </w:rPr>
        <w:t xml:space="preserve">
      - доход от деятельности по государственным ресурсам составил 3464,7 млн. тенге; </w:t>
      </w:r>
      <w:r>
        <w:br/>
      </w:r>
      <w:r>
        <w:rPr>
          <w:rFonts w:ascii="Times New Roman"/>
          <w:b w:val="false"/>
          <w:i w:val="false"/>
          <w:color w:val="000000"/>
          <w:sz w:val="28"/>
        </w:rPr>
        <w:t xml:space="preserve">
      - доход от собственной деятельности составил 31021,2 млн. тенге. </w:t>
      </w:r>
      <w:r>
        <w:br/>
      </w:r>
      <w:r>
        <w:rPr>
          <w:rFonts w:ascii="Times New Roman"/>
          <w:b w:val="false"/>
          <w:i w:val="false"/>
          <w:color w:val="000000"/>
          <w:sz w:val="28"/>
        </w:rPr>
        <w:t xml:space="preserve">
      Общие расходы Корпорации за 2004 год составили 33665,59 млн. тенге, в том числе: </w:t>
      </w:r>
      <w:r>
        <w:br/>
      </w:r>
      <w:r>
        <w:rPr>
          <w:rFonts w:ascii="Times New Roman"/>
          <w:b w:val="false"/>
          <w:i w:val="false"/>
          <w:color w:val="000000"/>
          <w:sz w:val="28"/>
        </w:rPr>
        <w:t xml:space="preserve">
      - расходы от управления государственными ресурсами зерна - 3421,63 млн. тенге; </w:t>
      </w:r>
      <w:r>
        <w:br/>
      </w:r>
      <w:r>
        <w:rPr>
          <w:rFonts w:ascii="Times New Roman"/>
          <w:b w:val="false"/>
          <w:i w:val="false"/>
          <w:color w:val="000000"/>
          <w:sz w:val="28"/>
        </w:rPr>
        <w:t xml:space="preserve">
      - расходы по собственной финансово-хозяйственной деятельности - 30243,96 млн. тенге, из них административные расходы - 521 млн. тенге. </w:t>
      </w:r>
      <w:r>
        <w:br/>
      </w:r>
      <w:r>
        <w:rPr>
          <w:rFonts w:ascii="Times New Roman"/>
          <w:b w:val="false"/>
          <w:i w:val="false"/>
          <w:color w:val="000000"/>
          <w:sz w:val="28"/>
        </w:rPr>
        <w:t xml:space="preserve">
      По итогам финансово-хозяйственной деятельности за 2004 год Корпорацией получен чистый доход в размере 559,2 млн. тенге, в том числе от деятельности по государственным ресурсам - 10,2 млн. тенге, от собственной деятельности в размере 549 млн. тенге. За 2004 год Корпорацией в установленном порядке перечислены дивиденды на государственный пакет акций в размере 274,5 млн. тенге. </w:t>
      </w:r>
      <w:r>
        <w:br/>
      </w:r>
      <w:r>
        <w:rPr>
          <w:rFonts w:ascii="Times New Roman"/>
          <w:b w:val="false"/>
          <w:i w:val="false"/>
          <w:color w:val="000000"/>
          <w:sz w:val="28"/>
        </w:rPr>
        <w:t xml:space="preserve">
      Следует отметить, что рентабельность деятельности Корпорации напрямую связана со спецификой сельского хозяйства, то есть зависит от природно-климатических условий. </w:t>
      </w:r>
      <w:r>
        <w:br/>
      </w:r>
      <w:r>
        <w:rPr>
          <w:rFonts w:ascii="Times New Roman"/>
          <w:b w:val="false"/>
          <w:i w:val="false"/>
          <w:color w:val="000000"/>
          <w:sz w:val="28"/>
        </w:rPr>
        <w:t xml:space="preserve">
      В 2004 году перечислено в бюджет всего налогов и других обязательных платежей в сумме 530,8 млн. тенге, в том числе корпоративный подоходный налог в сумме 386,28 млн. тенге, социальный налог - 58,8 млн. тенге, налог на землю в сумме 1,21 млн. тенге, налог на имущество - 4 млн. тенге, налог на транспортные средства - 1,22 млн. тенге, индивидуальный подоходный налог - 45 млн. тенге, подоходный налог у источника выплаты - 33,5 млн. тенге, прочие налоги и сборы - 0,74 млн. тенге. </w:t>
      </w:r>
      <w:r>
        <w:br/>
      </w:r>
      <w:r>
        <w:rPr>
          <w:rFonts w:ascii="Times New Roman"/>
          <w:b w:val="false"/>
          <w:i w:val="false"/>
          <w:color w:val="000000"/>
          <w:sz w:val="28"/>
        </w:rPr>
        <w:t xml:space="preserve">
      Чистый доход Корпорации за 2004 год по сравнению с 2003 годом уменьшился на 28,8%, что связано со сложившейся конъюнктурой рынка зерна и увеличением расходов в виде вознаграждения по полученным кредитам. </w:t>
      </w:r>
      <w:r>
        <w:br/>
      </w:r>
      <w:r>
        <w:rPr>
          <w:rFonts w:ascii="Times New Roman"/>
          <w:b w:val="false"/>
          <w:i w:val="false"/>
          <w:color w:val="000000"/>
          <w:sz w:val="28"/>
        </w:rPr>
        <w:t xml:space="preserve">
      По оценочным данным в 2005 году по сравнению с 2004 годом ожидается рост доходов и расходов на 4 %, что связано с ростом объемов реализации государственных ресурсов зерна более чем в 2 раза. </w:t>
      </w:r>
      <w:r>
        <w:br/>
      </w:r>
      <w:r>
        <w:rPr>
          <w:rFonts w:ascii="Times New Roman"/>
          <w:b w:val="false"/>
          <w:i w:val="false"/>
          <w:color w:val="000000"/>
          <w:sz w:val="28"/>
        </w:rPr>
        <w:t xml:space="preserve">
      При этом в 2005 году по сравнению с 2004 годом ожидается небольшое снижение объемов реализации коммерческих ресурсов зерна (1 %), что в свою очередь вызывает снижение доходов, и, соответственно, снижение расходов. Снижение себестоимости коммерческих ресурсов зерна за счет уменьшения закупочной цены и уменьшения объемов ожидается на 9 %. </w:t>
      </w:r>
      <w:r>
        <w:br/>
      </w:r>
      <w:r>
        <w:rPr>
          <w:rFonts w:ascii="Times New Roman"/>
          <w:b w:val="false"/>
          <w:i w:val="false"/>
          <w:color w:val="000000"/>
          <w:sz w:val="28"/>
        </w:rPr>
        <w:t xml:space="preserve">
      На 2005 год общий доход запланирован в размере 38380,21 млн. тенге, в том числе: </w:t>
      </w:r>
      <w:r>
        <w:br/>
      </w:r>
      <w:r>
        <w:rPr>
          <w:rFonts w:ascii="Times New Roman"/>
          <w:b w:val="false"/>
          <w:i w:val="false"/>
          <w:color w:val="000000"/>
          <w:sz w:val="28"/>
        </w:rPr>
        <w:t xml:space="preserve">
      - доходы от управления государственными ресурсами - 7703,23 млн. тенге; </w:t>
      </w:r>
      <w:r>
        <w:br/>
      </w:r>
      <w:r>
        <w:rPr>
          <w:rFonts w:ascii="Times New Roman"/>
          <w:b w:val="false"/>
          <w:i w:val="false"/>
          <w:color w:val="000000"/>
          <w:sz w:val="28"/>
        </w:rPr>
        <w:t xml:space="preserve">
      - доход по собственной деятельности - 30676,98 млн. тенге. </w:t>
      </w:r>
      <w:r>
        <w:br/>
      </w:r>
      <w:r>
        <w:rPr>
          <w:rFonts w:ascii="Times New Roman"/>
          <w:b w:val="false"/>
          <w:i w:val="false"/>
          <w:color w:val="000000"/>
          <w:sz w:val="28"/>
        </w:rPr>
        <w:t xml:space="preserve">
      Общие расходы на 2005 год запланированы в размере 37577,97 млн. тенге, в том числе: </w:t>
      </w:r>
      <w:r>
        <w:br/>
      </w:r>
      <w:r>
        <w:rPr>
          <w:rFonts w:ascii="Times New Roman"/>
          <w:b w:val="false"/>
          <w:i w:val="false"/>
          <w:color w:val="000000"/>
          <w:sz w:val="28"/>
        </w:rPr>
        <w:t xml:space="preserve">
      - расходы по управлению государственными ресурсами зерна - 7688,03 млн. тенге; </w:t>
      </w:r>
      <w:r>
        <w:br/>
      </w:r>
      <w:r>
        <w:rPr>
          <w:rFonts w:ascii="Times New Roman"/>
          <w:b w:val="false"/>
          <w:i w:val="false"/>
          <w:color w:val="000000"/>
          <w:sz w:val="28"/>
        </w:rPr>
        <w:t xml:space="preserve">
      - расходы по собственной деятельности - 29889,94 млн. тенге. </w:t>
      </w:r>
      <w:r>
        <w:br/>
      </w:r>
      <w:r>
        <w:rPr>
          <w:rFonts w:ascii="Times New Roman"/>
          <w:b w:val="false"/>
          <w:i w:val="false"/>
          <w:color w:val="000000"/>
          <w:sz w:val="28"/>
        </w:rPr>
        <w:t xml:space="preserve">
      Налогооблагаемый доход за 2005 год планируется в размере 802,24 млн. тенге. </w:t>
      </w:r>
      <w:r>
        <w:br/>
      </w:r>
      <w:r>
        <w:rPr>
          <w:rFonts w:ascii="Times New Roman"/>
          <w:b w:val="false"/>
          <w:i w:val="false"/>
          <w:color w:val="000000"/>
          <w:sz w:val="28"/>
        </w:rPr>
        <w:t xml:space="preserve">
      В 2005 году планируется получить чистый доход в размере 561,57 млн. тенге, в том числе чистый доход от собственной деятельности составит 550,93 млн. тенге, от управления государственными ресурсами 10,64 млн. тенге. </w:t>
      </w:r>
      <w:r>
        <w:br/>
      </w:r>
      <w:r>
        <w:rPr>
          <w:rFonts w:ascii="Times New Roman"/>
          <w:b w:val="false"/>
          <w:i w:val="false"/>
          <w:color w:val="000000"/>
          <w:sz w:val="28"/>
        </w:rPr>
        <w:t xml:space="preserve">
      За 2005 год Корпорацией предполагается перечислить дивиденды на государственный пакет акций в размере 275,5 млн. тенге. </w:t>
      </w:r>
      <w:r>
        <w:br/>
      </w:r>
      <w:r>
        <w:rPr>
          <w:rFonts w:ascii="Times New Roman"/>
          <w:b w:val="false"/>
          <w:i w:val="false"/>
          <w:color w:val="000000"/>
          <w:sz w:val="28"/>
        </w:rPr>
        <w:t xml:space="preserve">
      В 2005 году планируется перечислить в бюджет всего налогов и других обязательных платежей в сумме 379,97 млн. тенге, в том числе корпоративный подоходный налог в сумме 240,67 млн. тенге, социальный налог 54,0 млн. тенге, налог на землю 1,3 млн. тенге, налог на имущество 4,41 млн. тенге, налог на транспортные средства 1,37 млн. тенге, индивидуальный подоходный налог 41,58 млн. тенге, подоходный налог у источника выплаты - 35,9 млн. тенге, прочие налоги и сборы - 0,74 млн. тенге.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1.3.2. Государственные ресурсы зерна </w:t>
      </w:r>
    </w:p>
    <w:bookmarkEnd w:id="12"/>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19 января 2001 года N 143-II "О зерне" государственные ресурсы зерна включают в себя: </w:t>
      </w:r>
      <w:r>
        <w:br/>
      </w:r>
      <w:r>
        <w:rPr>
          <w:rFonts w:ascii="Times New Roman"/>
          <w:b w:val="false"/>
          <w:i w:val="false"/>
          <w:color w:val="000000"/>
          <w:sz w:val="28"/>
        </w:rPr>
        <w:t xml:space="preserve">
      государственный резерв продовольственного зерна; </w:t>
      </w:r>
      <w:r>
        <w:br/>
      </w:r>
      <w:r>
        <w:rPr>
          <w:rFonts w:ascii="Times New Roman"/>
          <w:b w:val="false"/>
          <w:i w:val="false"/>
          <w:color w:val="000000"/>
          <w:sz w:val="28"/>
        </w:rPr>
        <w:t xml:space="preserve">
      государственные ресурсы фуражного зерна; </w:t>
      </w:r>
      <w:r>
        <w:br/>
      </w:r>
      <w:r>
        <w:rPr>
          <w:rFonts w:ascii="Times New Roman"/>
          <w:b w:val="false"/>
          <w:i w:val="false"/>
          <w:color w:val="000000"/>
          <w:sz w:val="28"/>
        </w:rPr>
        <w:t xml:space="preserve">
      государственные ресурсы семян; </w:t>
      </w:r>
      <w:r>
        <w:br/>
      </w:r>
      <w:r>
        <w:rPr>
          <w:rFonts w:ascii="Times New Roman"/>
          <w:b w:val="false"/>
          <w:i w:val="false"/>
          <w:color w:val="000000"/>
          <w:sz w:val="28"/>
        </w:rPr>
        <w:t xml:space="preserve">
      государственные реализационные ресурсы зерна. </w:t>
      </w:r>
      <w:r>
        <w:br/>
      </w:r>
      <w:r>
        <w:rPr>
          <w:rFonts w:ascii="Times New Roman"/>
          <w:b w:val="false"/>
          <w:i w:val="false"/>
          <w:color w:val="000000"/>
          <w:sz w:val="28"/>
        </w:rPr>
        <w:t xml:space="preserve">
      По состоянию на 1 сентября 2005 года Корпорацией сформированы государственные ресурсы зерна в объеме 656,199 тыс. тонн, в том числе государственный резерв продовольственного зерна - 500,0 тыс. тонн, государственные ресурсы семян - 51,775 тыс. тонн, государственные реализационные ресурсы зерна - 104,424 тыс. тонн. </w:t>
      </w:r>
      <w:r>
        <w:br/>
      </w:r>
      <w:r>
        <w:rPr>
          <w:rFonts w:ascii="Times New Roman"/>
          <w:b w:val="false"/>
          <w:i w:val="false"/>
          <w:color w:val="000000"/>
          <w:sz w:val="28"/>
        </w:rPr>
        <w:t xml:space="preserve">
      Государственные ресурсы зерна размещены на 53 хлебоприемных предприятиях республики. </w:t>
      </w:r>
      <w:r>
        <w:br/>
      </w:r>
      <w:r>
        <w:rPr>
          <w:rFonts w:ascii="Times New Roman"/>
          <w:b w:val="false"/>
          <w:i w:val="false"/>
          <w:color w:val="000000"/>
          <w:sz w:val="28"/>
        </w:rPr>
        <w:t xml:space="preserve">
      В целях обеспечения количественно-качественной сохранности хранящегося зерна сотрудниками Корпорации с участием государственных зерновых инспекторов территориальных управлений Министерства сельского хозяйства Республики Казахстан по утвержденному графику постоянно проводятся проверки наличия государственного зерна на уполномоченных хлебоприемных предприятиях. Фактов недостачи зерна государственного продовольственного резерва в ходе проверок не выявлено.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1.3.3. Государственный резерв продовольственного зерна </w:t>
      </w:r>
    </w:p>
    <w:bookmarkEnd w:id="13"/>
    <w:p>
      <w:pPr>
        <w:spacing w:after="0"/>
        <w:ind w:left="0"/>
        <w:jc w:val="both"/>
      </w:pPr>
      <w:r>
        <w:rPr>
          <w:rFonts w:ascii="Times New Roman"/>
          <w:b w:val="false"/>
          <w:i w:val="false"/>
          <w:color w:val="000000"/>
          <w:sz w:val="28"/>
        </w:rPr>
        <w:t xml:space="preserve">      Для обеспечения продовольственной безопасности государства на случай стихийных бедствий, войны, неурожая и других форс-мажорных обстоятельств создается государственный резерв продовольственного зерна. При этом минимальный резерв должен гарантировать обеспечение населения зерном и продуктами его переработки. </w:t>
      </w:r>
      <w:r>
        <w:br/>
      </w:r>
      <w:r>
        <w:rPr>
          <w:rFonts w:ascii="Times New Roman"/>
          <w:b w:val="false"/>
          <w:i w:val="false"/>
          <w:color w:val="000000"/>
          <w:sz w:val="28"/>
        </w:rPr>
        <w:t xml:space="preserve">
      По состоянию на 1 сентября 2005 года госрезерв сформирован в объеме 500 тыс. тонн зерна. Из общего объема 1,752 тыс. тонн (0,3%) зерно урожая 2002 года, 137,390 тыс. тонн (27,5%) зерно урожая 2003 года, 360,858 тыс. тонн (72,2%) зерно урожая 2004 года. </w:t>
      </w:r>
      <w:r>
        <w:br/>
      </w:r>
      <w:r>
        <w:rPr>
          <w:rFonts w:ascii="Times New Roman"/>
          <w:b w:val="false"/>
          <w:i w:val="false"/>
          <w:color w:val="000000"/>
          <w:sz w:val="28"/>
        </w:rPr>
        <w:t xml:space="preserve">
      Госрезерв зерна размещен на 35 хлебоприемных предприятиях Акмолинской, Костанайской, Северо-Казахстанской, Карагандинской, Восточно-Казахстанской и Западно-Казахстанской областей. </w:t>
      </w:r>
    </w:p>
    <w:p>
      <w:pPr>
        <w:spacing w:after="0"/>
        <w:ind w:left="0"/>
        <w:jc w:val="both"/>
      </w:pPr>
      <w:r>
        <w:rPr>
          <w:rFonts w:ascii="Times New Roman"/>
          <w:b/>
          <w:i w:val="false"/>
          <w:color w:val="000000"/>
          <w:sz w:val="28"/>
        </w:rPr>
        <w:t xml:space="preserve">                Структура государственного резерва </w:t>
      </w:r>
      <w:r>
        <w:br/>
      </w:r>
      <w:r>
        <w:rPr>
          <w:rFonts w:ascii="Times New Roman"/>
          <w:b w:val="false"/>
          <w:i w:val="false"/>
          <w:color w:val="000000"/>
          <w:sz w:val="28"/>
        </w:rPr>
        <w:t>
</w:t>
      </w:r>
      <w:r>
        <w:rPr>
          <w:rFonts w:ascii="Times New Roman"/>
          <w:b/>
          <w:i w:val="false"/>
          <w:color w:val="000000"/>
          <w:sz w:val="28"/>
        </w:rPr>
        <w:t xml:space="preserve">    продовольственного зерна по годам урожая с 2002-2005 г.г. </w:t>
      </w:r>
      <w:r>
        <w:br/>
      </w:r>
      <w:r>
        <w:rPr>
          <w:rFonts w:ascii="Times New Roman"/>
          <w:b w:val="false"/>
          <w:i w:val="false"/>
          <w:color w:val="000000"/>
          <w:sz w:val="28"/>
        </w:rPr>
        <w:t xml:space="preserve">
               (диаграмму   см. на бумажных носителях)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1.3.4. Государственные ресурсы фуражного зерна </w:t>
      </w:r>
    </w:p>
    <w:bookmarkEnd w:id="14"/>
    <w:p>
      <w:pPr>
        <w:spacing w:after="0"/>
        <w:ind w:left="0"/>
        <w:jc w:val="both"/>
      </w:pPr>
      <w:r>
        <w:rPr>
          <w:rFonts w:ascii="Times New Roman"/>
          <w:b w:val="false"/>
          <w:i w:val="false"/>
          <w:color w:val="000000"/>
          <w:sz w:val="28"/>
        </w:rPr>
        <w:t xml:space="preserve">      Государственные ресурсы фуражного зерна предназначены для обеспечения потребности животноводства и птицеводства в кормах.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4 февраля 2005 года N 104 "О формировании и использовании государственных ресурсов зерна на 2005 год" (далее - Постановление N 104) установлен объем государственных ресурсов фуражного зерна на 2005 год в размере до 5000 тонн.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1.3.5. Государственные ресурсы семян </w:t>
      </w:r>
    </w:p>
    <w:bookmarkEnd w:id="15"/>
    <w:p>
      <w:pPr>
        <w:spacing w:after="0"/>
        <w:ind w:left="0"/>
        <w:jc w:val="both"/>
      </w:pPr>
      <w:r>
        <w:rPr>
          <w:rFonts w:ascii="Times New Roman"/>
          <w:b w:val="false"/>
          <w:i w:val="false"/>
          <w:color w:val="000000"/>
          <w:sz w:val="28"/>
        </w:rPr>
        <w:t>      В целях обеспечения сельхозтоваропроизводителей сортовыми семенами для проведения посевных работ 2005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 N 104 предусмотрено формирование государственных ресурсов семян в объеме 100 тысяч тонн. </w:t>
      </w:r>
      <w:r>
        <w:br/>
      </w:r>
      <w:r>
        <w:rPr>
          <w:rFonts w:ascii="Times New Roman"/>
          <w:b w:val="false"/>
          <w:i w:val="false"/>
          <w:color w:val="000000"/>
          <w:sz w:val="28"/>
        </w:rPr>
        <w:t xml:space="preserve">
      Приказом Министра сельского хозяйства Республики Казахстан от 9 февраля 2005 года N 109 утверждены Правила использования государственных ресурсов семян для обеспечения посевных работ в 2005 году. </w:t>
      </w:r>
      <w:r>
        <w:br/>
      </w:r>
      <w:r>
        <w:rPr>
          <w:rFonts w:ascii="Times New Roman"/>
          <w:b w:val="false"/>
          <w:i w:val="false"/>
          <w:color w:val="000000"/>
          <w:sz w:val="28"/>
        </w:rPr>
        <w:t xml:space="preserve">
      Государственные ресурсы семян в объеме 100 тысяч тонн сформированы из сортовых семян в полном объеме. Корпорация ежегодно осуществляет выдачу семенной ссуды. В официальных печатных изданиях опубликованы объявления о выдаче семенных ссуд и продаже семян из государственных ресурсов. </w:t>
      </w:r>
      <w:r>
        <w:br/>
      </w:r>
      <w:r>
        <w:rPr>
          <w:rFonts w:ascii="Times New Roman"/>
          <w:b w:val="false"/>
          <w:i w:val="false"/>
          <w:color w:val="000000"/>
          <w:sz w:val="28"/>
        </w:rPr>
        <w:t xml:space="preserve">
      За весенне-летний период 2005 года от отечественных сельхозтоваропроизводителей поступили заявки на получение 50,298 тыс. тонн сортовых семян.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1.3.6. Государственные реализационные ресурсы зерна </w:t>
      </w:r>
    </w:p>
    <w:bookmarkEnd w:id="16"/>
    <w:p>
      <w:pPr>
        <w:spacing w:after="0"/>
        <w:ind w:left="0"/>
        <w:jc w:val="both"/>
      </w:pPr>
      <w:r>
        <w:rPr>
          <w:rFonts w:ascii="Times New Roman"/>
          <w:b w:val="false"/>
          <w:i w:val="false"/>
          <w:color w:val="000000"/>
          <w:sz w:val="28"/>
        </w:rPr>
        <w:t xml:space="preserve">      Государственные реализационные ресурсы зерна созданы и предназначены для регулирования внутреннего рынка, обеспечения экспортных поставок зерна, реализации на внутреннем рынке, оказания гуманитарной помощи и освежения государственного резерва продовольственного зерна, государственных ресурсов семян и государственных ресурсов фуражного зерна.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N 104 установлен объем государственных реализационных ресурсов зерна на 2005 год в размере до 465 тыс. тонн. </w:t>
      </w:r>
      <w:r>
        <w:br/>
      </w:r>
      <w:r>
        <w:rPr>
          <w:rFonts w:ascii="Times New Roman"/>
          <w:b w:val="false"/>
          <w:i w:val="false"/>
          <w:color w:val="000000"/>
          <w:sz w:val="28"/>
        </w:rPr>
        <w:t xml:space="preserve">
      В соответствии с указанным постановлением продажа государственных реализационных ресурсов зерна производится на товарной бирже и/или посредством проведения открытых тендеров. </w:t>
      </w:r>
      <w:r>
        <w:br/>
      </w:r>
      <w:r>
        <w:rPr>
          <w:rFonts w:ascii="Times New Roman"/>
          <w:b w:val="false"/>
          <w:i w:val="false"/>
          <w:color w:val="000000"/>
          <w:sz w:val="28"/>
        </w:rPr>
        <w:t xml:space="preserve">
      По состоянию на 1 сентября 2005 года на внутренний рынок реализовано 397,011 тыс. тонн зерна.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1.3.7. Закуп зерна </w:t>
      </w:r>
    </w:p>
    <w:bookmarkEnd w:id="17"/>
    <w:p>
      <w:pPr>
        <w:spacing w:after="0"/>
        <w:ind w:left="0"/>
        <w:jc w:val="both"/>
      </w:pPr>
      <w:r>
        <w:rPr>
          <w:rFonts w:ascii="Times New Roman"/>
          <w:b w:val="false"/>
          <w:i w:val="false"/>
          <w:color w:val="000000"/>
          <w:sz w:val="28"/>
        </w:rPr>
        <w:t xml:space="preserve">      В целях обновления государственного резерва продовольственного зерна и поддержки отечественных сельхозтоваропроизводителей Корпорация на постоянной основе, начиная с 1998 года, производит государственный закуп зерна в пределах 500 тыс. тонн. </w:t>
      </w:r>
      <w:r>
        <w:br/>
      </w:r>
      <w:r>
        <w:rPr>
          <w:rFonts w:ascii="Times New Roman"/>
          <w:b w:val="false"/>
          <w:i w:val="false"/>
          <w:color w:val="000000"/>
          <w:sz w:val="28"/>
        </w:rPr>
        <w:t xml:space="preserve">
      Объемы и цены закупа зерна устанавливаются соответствующим постановлением Правительства Республики Казахстан. </w:t>
      </w:r>
      <w:r>
        <w:br/>
      </w:r>
      <w:r>
        <w:rPr>
          <w:rFonts w:ascii="Times New Roman"/>
          <w:b w:val="false"/>
          <w:i w:val="false"/>
          <w:color w:val="000000"/>
          <w:sz w:val="28"/>
        </w:rPr>
        <w:t xml:space="preserve">
      Кроме того, начиная с 2002 года, в целях обеспечения поддержки отечественных товаропроизводителей в реализации продукции, координирования экспортной политики государства, недопущения демпинга цен на казахстанское зерно и привлечения дополнительных инвестиций в сельскохозяйственное производство Корпорация осуществляет закуп зерна за счет привлеченных кредитных ресурсов (далее - коммерческий закуп). </w:t>
      </w:r>
      <w:r>
        <w:br/>
      </w:r>
      <w:r>
        <w:rPr>
          <w:rFonts w:ascii="Times New Roman"/>
          <w:b w:val="false"/>
          <w:i w:val="false"/>
          <w:color w:val="000000"/>
          <w:sz w:val="28"/>
        </w:rPr>
        <w:t xml:space="preserve">
      С 2001 года Корпорацией производится закуп зерна в два этапа: посредством весенне-летнего финансирования и осенью посредством прямого закупа. </w:t>
      </w:r>
      <w:r>
        <w:br/>
      </w:r>
      <w:r>
        <w:rPr>
          <w:rFonts w:ascii="Times New Roman"/>
          <w:b w:val="false"/>
          <w:i w:val="false"/>
          <w:color w:val="000000"/>
          <w:sz w:val="28"/>
        </w:rPr>
        <w:t xml:space="preserve">
      Следует отметить рост числа участников - сельскохозяйственных товаропроизводителей за период 2001-2004 год. </w:t>
      </w:r>
    </w:p>
    <w:p>
      <w:pPr>
        <w:spacing w:after="0"/>
        <w:ind w:left="0"/>
        <w:jc w:val="left"/>
      </w:pPr>
      <w:r>
        <w:rPr>
          <w:rFonts w:ascii="Times New Roman"/>
          <w:b/>
          <w:i w:val="false"/>
          <w:color w:val="000000"/>
        </w:rPr>
        <w:t xml:space="preserve"> Рост числа сельскохозяйственных товаропроизводителей, </w:t>
      </w:r>
      <w:r>
        <w:br/>
      </w:r>
      <w:r>
        <w:rPr>
          <w:rFonts w:ascii="Times New Roman"/>
          <w:b/>
          <w:i w:val="false"/>
          <w:color w:val="000000"/>
        </w:rPr>
        <w:t xml:space="preserve">
участвовавших в закупе зерна, проводимой Корпорацией </w:t>
      </w:r>
      <w:r>
        <w:br/>
      </w:r>
      <w:r>
        <w:rPr>
          <w:rFonts w:ascii="Times New Roman"/>
          <w:b/>
          <w:i w:val="false"/>
          <w:color w:val="000000"/>
        </w:rPr>
        <w:t xml:space="preserve">
(диаграмму   см. на бумажных носителях) </w:t>
      </w:r>
    </w:p>
    <w:bookmarkStart w:name="z19" w:id="18"/>
    <w:p>
      <w:pPr>
        <w:spacing w:after="0"/>
        <w:ind w:left="0"/>
        <w:jc w:val="left"/>
      </w:pPr>
      <w:r>
        <w:rPr>
          <w:rFonts w:ascii="Times New Roman"/>
          <w:b/>
          <w:i w:val="false"/>
          <w:color w:val="000000"/>
        </w:rPr>
        <w:t xml:space="preserve"> 
  Государственный закуп зерна урожая 2004 и 2005 годов </w:t>
      </w:r>
    </w:p>
    <w:bookmarkEnd w:id="18"/>
    <w:p>
      <w:pPr>
        <w:spacing w:after="0"/>
        <w:ind w:left="0"/>
        <w:jc w:val="both"/>
      </w:pPr>
      <w:r>
        <w:rPr>
          <w:rFonts w:ascii="Times New Roman"/>
          <w:b w:val="false"/>
          <w:i w:val="false"/>
          <w:color w:val="000000"/>
          <w:sz w:val="28"/>
        </w:rPr>
        <w:t>      В 2004 году закуп зерна в государственные ресурсы был проведен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9 марта 2004 года N 290 "О государственных закупках зерна в 2004 году". </w:t>
      </w:r>
      <w:r>
        <w:br/>
      </w:r>
      <w:r>
        <w:rPr>
          <w:rFonts w:ascii="Times New Roman"/>
          <w:b w:val="false"/>
          <w:i w:val="false"/>
          <w:color w:val="000000"/>
          <w:sz w:val="28"/>
        </w:rPr>
        <w:t xml:space="preserve">
      На эти цели из средств республиканского бюджета были выделены денежные средства в размере 6208 млн. тенге, которые освоены в полном объеме. </w:t>
      </w:r>
      <w:r>
        <w:br/>
      </w:r>
      <w:r>
        <w:rPr>
          <w:rFonts w:ascii="Times New Roman"/>
          <w:b w:val="false"/>
          <w:i w:val="false"/>
          <w:color w:val="000000"/>
          <w:sz w:val="28"/>
        </w:rPr>
        <w:t xml:space="preserve">
      Таким образом, по данной программе в государственные ресурсы закуплено 464 тыс. тонн зерна, из них: </w:t>
      </w:r>
      <w:r>
        <w:br/>
      </w:r>
      <w:r>
        <w:rPr>
          <w:rFonts w:ascii="Times New Roman"/>
          <w:b w:val="false"/>
          <w:i w:val="false"/>
          <w:color w:val="000000"/>
          <w:sz w:val="28"/>
        </w:rPr>
        <w:t xml:space="preserve">
      - посредством весенне-летнего финансирования: </w:t>
      </w:r>
      <w:r>
        <w:br/>
      </w:r>
      <w:r>
        <w:rPr>
          <w:rFonts w:ascii="Times New Roman"/>
          <w:b w:val="false"/>
          <w:i w:val="false"/>
          <w:color w:val="000000"/>
          <w:sz w:val="28"/>
        </w:rPr>
        <w:t xml:space="preserve">
      в объеме 213 тыс. тонн продовольственной мягкой пшеницы; </w:t>
      </w:r>
      <w:r>
        <w:br/>
      </w:r>
      <w:r>
        <w:rPr>
          <w:rFonts w:ascii="Times New Roman"/>
          <w:b w:val="false"/>
          <w:i w:val="false"/>
          <w:color w:val="000000"/>
          <w:sz w:val="28"/>
        </w:rPr>
        <w:t xml:space="preserve">
      в объеме 17 тыс. тонн продовольственной твердой пшеницы; </w:t>
      </w:r>
      <w:r>
        <w:br/>
      </w:r>
      <w:r>
        <w:rPr>
          <w:rFonts w:ascii="Times New Roman"/>
          <w:b w:val="false"/>
          <w:i w:val="false"/>
          <w:color w:val="000000"/>
          <w:sz w:val="28"/>
        </w:rPr>
        <w:t xml:space="preserve">
      - осенью посредством прямого закупа - в объеме 234 тыс. тонн продовольственной мягкой пшеницы. </w:t>
      </w:r>
      <w:r>
        <w:br/>
      </w:r>
      <w:r>
        <w:rPr>
          <w:rFonts w:ascii="Times New Roman"/>
          <w:b w:val="false"/>
          <w:i w:val="false"/>
          <w:color w:val="000000"/>
          <w:sz w:val="28"/>
        </w:rPr>
        <w:t>
      В 2005 году объем государственных закупок зерна урожая 2005 года определен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7 февраля 2005 года N 116 "О государственных закупках зерна в 2005 году" в размере до 549,9 тыс. тонн на сумму 6208,38 млн. тенге за счет средств республиканского бюджета, при этом: </w:t>
      </w:r>
      <w:r>
        <w:br/>
      </w:r>
      <w:r>
        <w:rPr>
          <w:rFonts w:ascii="Times New Roman"/>
          <w:b w:val="false"/>
          <w:i w:val="false"/>
          <w:color w:val="000000"/>
          <w:sz w:val="28"/>
        </w:rPr>
        <w:t xml:space="preserve">
      - посредством весенне-летнего финансирования в объеме до 385 тыс. тонн зерна продовольственной мягкой пшеницы на сумму 4345,9 млн. тенге; </w:t>
      </w:r>
      <w:r>
        <w:br/>
      </w:r>
      <w:r>
        <w:rPr>
          <w:rFonts w:ascii="Times New Roman"/>
          <w:b w:val="false"/>
          <w:i w:val="false"/>
          <w:color w:val="000000"/>
          <w:sz w:val="28"/>
        </w:rPr>
        <w:t xml:space="preserve">
      - осенью посредством прямого закупа в объеме до 164,9 тыс. тонн зерна продовольственной мягкой пшеницы на сумму 1862,5 млн. тенге. </w:t>
      </w:r>
      <w:r>
        <w:br/>
      </w:r>
      <w:r>
        <w:rPr>
          <w:rFonts w:ascii="Times New Roman"/>
          <w:b w:val="false"/>
          <w:i w:val="false"/>
          <w:color w:val="000000"/>
          <w:sz w:val="28"/>
        </w:rPr>
        <w:t xml:space="preserve">
      По состоянию на 1 сентября 2005 года Корпорацией по данной программе профинансирован закуп зерна в объеме 362,746 тонн пшеницы мягкой 3 класса на сумму 4094,680 млн. тенге. </w:t>
      </w:r>
    </w:p>
    <w:bookmarkStart w:name="z20" w:id="19"/>
    <w:p>
      <w:pPr>
        <w:spacing w:after="0"/>
        <w:ind w:left="0"/>
        <w:jc w:val="left"/>
      </w:pPr>
      <w:r>
        <w:rPr>
          <w:rFonts w:ascii="Times New Roman"/>
          <w:b/>
          <w:i w:val="false"/>
          <w:color w:val="000000"/>
        </w:rPr>
        <w:t xml:space="preserve"> 
  Коммерческий закуп зерна урожая 2004 и 2005 годов </w:t>
      </w:r>
    </w:p>
    <w:bookmarkEnd w:id="19"/>
    <w:p>
      <w:pPr>
        <w:spacing w:after="0"/>
        <w:ind w:left="0"/>
        <w:jc w:val="both"/>
      </w:pPr>
      <w:r>
        <w:rPr>
          <w:rFonts w:ascii="Times New Roman"/>
          <w:b w:val="false"/>
          <w:i w:val="false"/>
          <w:color w:val="000000"/>
          <w:sz w:val="28"/>
        </w:rPr>
        <w:t>      В 2004 году Корпорация осуществила коммерческий закуп зерна за счет привлечения кредитных ресурсов (порядка 246,2 млн. долларов США)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9 марта 2004 года N 290 "О государственных закупках зерна в 2004 году", что повлияло на увеличение отчетных показателей кредиторской задолженности в 72 раза по сравнению с оценочными данными. </w:t>
      </w:r>
      <w:r>
        <w:br/>
      </w:r>
      <w:r>
        <w:rPr>
          <w:rFonts w:ascii="Times New Roman"/>
          <w:b w:val="false"/>
          <w:i w:val="false"/>
          <w:color w:val="000000"/>
          <w:sz w:val="28"/>
        </w:rPr>
        <w:t xml:space="preserve">
      По данной программе закуплено 1271,1 тыс. тонн зерна, из них: </w:t>
      </w:r>
      <w:r>
        <w:br/>
      </w:r>
      <w:r>
        <w:rPr>
          <w:rFonts w:ascii="Times New Roman"/>
          <w:b w:val="false"/>
          <w:i w:val="false"/>
          <w:color w:val="000000"/>
          <w:sz w:val="28"/>
        </w:rPr>
        <w:t xml:space="preserve">
      - посредством весенне-летнего финансирования: </w:t>
      </w:r>
      <w:r>
        <w:br/>
      </w:r>
      <w:r>
        <w:rPr>
          <w:rFonts w:ascii="Times New Roman"/>
          <w:b w:val="false"/>
          <w:i w:val="false"/>
          <w:color w:val="000000"/>
          <w:sz w:val="28"/>
        </w:rPr>
        <w:t xml:space="preserve">
      1055,0 тыс. тонн продовольственной мягкой пшеницы; </w:t>
      </w:r>
      <w:r>
        <w:br/>
      </w:r>
      <w:r>
        <w:rPr>
          <w:rFonts w:ascii="Times New Roman"/>
          <w:b w:val="false"/>
          <w:i w:val="false"/>
          <w:color w:val="000000"/>
          <w:sz w:val="28"/>
        </w:rPr>
        <w:t xml:space="preserve">
      3,0 тыс. тонн подсолнечника; </w:t>
      </w:r>
      <w:r>
        <w:br/>
      </w:r>
      <w:r>
        <w:rPr>
          <w:rFonts w:ascii="Times New Roman"/>
          <w:b w:val="false"/>
          <w:i w:val="false"/>
          <w:color w:val="000000"/>
          <w:sz w:val="28"/>
        </w:rPr>
        <w:t xml:space="preserve">
      - осенью посредством прямого закупа: </w:t>
      </w:r>
      <w:r>
        <w:br/>
      </w:r>
      <w:r>
        <w:rPr>
          <w:rFonts w:ascii="Times New Roman"/>
          <w:b w:val="false"/>
          <w:i w:val="false"/>
          <w:color w:val="000000"/>
          <w:sz w:val="28"/>
        </w:rPr>
        <w:t xml:space="preserve">
      211,0 тыс. тонн продовольственной мягкой пшеницы; </w:t>
      </w:r>
      <w:r>
        <w:br/>
      </w:r>
      <w:r>
        <w:rPr>
          <w:rFonts w:ascii="Times New Roman"/>
          <w:b w:val="false"/>
          <w:i w:val="false"/>
          <w:color w:val="000000"/>
          <w:sz w:val="28"/>
        </w:rPr>
        <w:t xml:space="preserve">
      2,0 тыс. тонн ячменя 2 класса. </w:t>
      </w:r>
      <w:r>
        <w:br/>
      </w:r>
      <w:r>
        <w:rPr>
          <w:rFonts w:ascii="Times New Roman"/>
          <w:b w:val="false"/>
          <w:i w:val="false"/>
          <w:color w:val="000000"/>
          <w:sz w:val="28"/>
        </w:rPr>
        <w:t xml:space="preserve">
      В 2005 году по программе коммерческого закупа Корпорацией предполагается произвести закуп зерна в объеме до 2,0 млн. тонн. Для данной цели необходимы финансовые ресурсы в размере до 23000 млн. тенге. </w:t>
      </w:r>
      <w:r>
        <w:br/>
      </w:r>
      <w:r>
        <w:rPr>
          <w:rFonts w:ascii="Times New Roman"/>
          <w:b w:val="false"/>
          <w:i w:val="false"/>
          <w:color w:val="000000"/>
          <w:sz w:val="28"/>
        </w:rPr>
        <w:t xml:space="preserve">
      При проведении коммерческого закупа Корпорацией помимо привлечения банковских займов также будут использованы такие финансовые инструменты как векселя и облигации. </w:t>
      </w:r>
      <w:r>
        <w:br/>
      </w:r>
      <w:r>
        <w:rPr>
          <w:rFonts w:ascii="Times New Roman"/>
          <w:b w:val="false"/>
          <w:i w:val="false"/>
          <w:color w:val="000000"/>
          <w:sz w:val="28"/>
        </w:rPr>
        <w:t xml:space="preserve">
      По программе коммерческого закупа в весенне-летний период профинансирован закуп зерна в объеме 969,2 тыс. тонн на сумму 12963,776 млн. тенге. </w:t>
      </w:r>
    </w:p>
    <w:bookmarkStart w:name="z21" w:id="20"/>
    <w:p>
      <w:pPr>
        <w:spacing w:after="0"/>
        <w:ind w:left="0"/>
        <w:jc w:val="left"/>
      </w:pPr>
      <w:r>
        <w:rPr>
          <w:rFonts w:ascii="Times New Roman"/>
          <w:b/>
          <w:i w:val="false"/>
          <w:color w:val="000000"/>
        </w:rPr>
        <w:t xml:space="preserve"> 
  Кредитование сельхозтоваропроизводителей для проведения </w:t>
      </w:r>
      <w:r>
        <w:br/>
      </w:r>
      <w:r>
        <w:rPr>
          <w:rFonts w:ascii="Times New Roman"/>
          <w:b/>
          <w:i w:val="false"/>
          <w:color w:val="000000"/>
        </w:rPr>
        <w:t xml:space="preserve">
 весенне-полевых и уборочных работ 2005 года </w:t>
      </w:r>
    </w:p>
    <w:bookmarkEnd w:id="20"/>
    <w:p>
      <w:pPr>
        <w:spacing w:after="0"/>
        <w:ind w:left="0"/>
        <w:jc w:val="both"/>
      </w:pPr>
      <w:r>
        <w:rPr>
          <w:rFonts w:ascii="Times New Roman"/>
          <w:b w:val="false"/>
          <w:i w:val="false"/>
          <w:color w:val="000000"/>
          <w:sz w:val="28"/>
        </w:rPr>
        <w:t xml:space="preserve">      В 2005 году на пополнение уставного капитала Корпорации из республиканского бюджета выделено 7000 млн. тенге. Данные денежные средства в рамках поддержки производства и развития рынка продукции растениеводства используются на проведение весенне-полевых и уборочных работ 2005 года.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24 января 2005 года N 52 утверждены Правила предоставления акционерным обществом "Продовольственная контрактная корпорация" денежных средств заемщику на организацию проведения весенне-полевых и уборочных работ 2005 года. </w:t>
      </w:r>
      <w:r>
        <w:br/>
      </w:r>
      <w:r>
        <w:rPr>
          <w:rFonts w:ascii="Times New Roman"/>
          <w:b w:val="false"/>
          <w:i w:val="false"/>
          <w:color w:val="000000"/>
          <w:sz w:val="28"/>
        </w:rPr>
        <w:t xml:space="preserve">
      В соответствии с вышеуказанными правилами во всех областях при акиматах созданы рабочие группы по отбору заемщиков. В республиканских печатных изданиях опубликованы условия финансирования. При этом, финансирование осуществляется путем предоставления заемщикам займа для проведения весенне-полевых и уборочных работ. </w:t>
      </w:r>
      <w:r>
        <w:br/>
      </w:r>
      <w:r>
        <w:rPr>
          <w:rFonts w:ascii="Times New Roman"/>
          <w:b w:val="false"/>
          <w:i w:val="false"/>
          <w:color w:val="000000"/>
          <w:sz w:val="28"/>
        </w:rPr>
        <w:t xml:space="preserve">
      Министерством сельского хозяйства Республики Казахстан определен рекомендуемый перечень приоритетных сельскохозяйственных культур для производства в Республике Казахстан, а также сумма финансирования для каждой области в отдельности. </w:t>
      </w:r>
      <w:r>
        <w:br/>
      </w:r>
      <w:r>
        <w:rPr>
          <w:rFonts w:ascii="Times New Roman"/>
          <w:b w:val="false"/>
          <w:i w:val="false"/>
          <w:color w:val="000000"/>
          <w:sz w:val="28"/>
        </w:rPr>
        <w:t xml:space="preserve">
      По результатам рассмотрения заявок от сельхозтоваропроизводителей областными рабочими группами формируется перечень заемщиков и предоставляется Корпорации для последующего заключения договоров. </w:t>
      </w:r>
      <w:r>
        <w:br/>
      </w:r>
      <w:r>
        <w:rPr>
          <w:rFonts w:ascii="Times New Roman"/>
          <w:b w:val="false"/>
          <w:i w:val="false"/>
          <w:color w:val="000000"/>
          <w:sz w:val="28"/>
        </w:rPr>
        <w:t xml:space="preserve">
      По состоянию на 1 сентября 2005 года Корпорацией заключено 1893 договора займа на сумму 6985,357 млн. тенге. </w:t>
      </w:r>
      <w:r>
        <w:br/>
      </w:r>
      <w:r>
        <w:rPr>
          <w:rFonts w:ascii="Times New Roman"/>
          <w:b w:val="false"/>
          <w:i w:val="false"/>
          <w:color w:val="000000"/>
          <w:sz w:val="28"/>
        </w:rPr>
        <w:t xml:space="preserve">
      По мере поступления от заемщиков гарантий исполнения обязательств, выпускаемых банками второго уровня, либо организацией определенной Корпорацией, денежные средства Корпорация зачисляет на счета заемщиков. </w:t>
      </w:r>
      <w:r>
        <w:br/>
      </w:r>
      <w:r>
        <w:rPr>
          <w:rFonts w:ascii="Times New Roman"/>
          <w:b w:val="false"/>
          <w:i w:val="false"/>
          <w:color w:val="000000"/>
          <w:sz w:val="28"/>
        </w:rPr>
        <w:t xml:space="preserve">
      Согласно условиям заключенных договоров займа, возврат полученного займа заемщиками будет осуществляться денежными средствами в срок 20 декабря 2005 года. </w:t>
      </w:r>
      <w:r>
        <w:br/>
      </w:r>
      <w:r>
        <w:rPr>
          <w:rFonts w:ascii="Times New Roman"/>
          <w:b w:val="false"/>
          <w:i w:val="false"/>
          <w:color w:val="000000"/>
          <w:sz w:val="28"/>
        </w:rPr>
        <w:t>
 </w:t>
      </w:r>
      <w:r>
        <w:br/>
      </w:r>
      <w:r>
        <w:rPr>
          <w:rFonts w:ascii="Times New Roman"/>
          <w:b w:val="false"/>
          <w:i w:val="false"/>
          <w:color w:val="000000"/>
          <w:sz w:val="28"/>
        </w:rPr>
        <w:t>
             1.4. Мероприятия, проводимые Корпорацией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 индустриально-инновационного развития Республики Казахстан на 2003-2015 годы (далее - Стратегия), государственными и отраслевыми программами. </w:t>
      </w:r>
      <w:r>
        <w:br/>
      </w:r>
      <w:r>
        <w:rPr>
          <w:rFonts w:ascii="Times New Roman"/>
          <w:b w:val="false"/>
          <w:i w:val="false"/>
          <w:color w:val="000000"/>
          <w:sz w:val="28"/>
        </w:rPr>
        <w:t xml:space="preserve">
      Главной целью Стратегии является достижение устойчивого развития страны путем диверсификации отраслей экономики, способствующей отходу от сырьевой направленности,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В Стратегии также отмечено, что "Развитие сырьевого сектора экономики будет осуществляться по соответствующим отраслевым и секторальным программам Правительства". Для Корпорации такой программой является Государственная агропродовольственная программа Республики Казахстан на 2003-2005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5 июня 2002 года N 889 (далее - Программа). </w:t>
      </w:r>
      <w:r>
        <w:br/>
      </w:r>
      <w:r>
        <w:rPr>
          <w:rFonts w:ascii="Times New Roman"/>
          <w:b w:val="false"/>
          <w:i w:val="false"/>
          <w:color w:val="000000"/>
          <w:sz w:val="28"/>
        </w:rPr>
        <w:t xml:space="preserve">
      Основная задача Программы состоит в обеспечении продовольственной безопасности страны и увеличении объемов продаж сельскохозяйственной продукции и продуктов ее переработки на внутренних и внешних рынках. </w:t>
      </w:r>
      <w:r>
        <w:br/>
      </w:r>
      <w:r>
        <w:rPr>
          <w:rFonts w:ascii="Times New Roman"/>
          <w:b w:val="false"/>
          <w:i w:val="false"/>
          <w:color w:val="000000"/>
          <w:sz w:val="28"/>
        </w:rPr>
        <w:t xml:space="preserve">
      Зерно является основным компонентом продовольственной безопасности страны. Объемы производства основной экспортной культуры - пшеницы возросли с 7,1 млн. тонн в 1996-1998 годах до 11,0-11,5 млн. тонн в 1999-2004 годах. Развитие экспорта сельхозпродукции является одной из приоритетных задач на ближайшие годы и Корпорация в настоящее время проводит целенаправленную работу в данном направлении. Для изучения и освоения рынков сбыта зерна и продуктов его переработки Корпорацией открыты представительства в зарубежных странах - России, Великобритании, Китае, Иране и Узбекистане. </w:t>
      </w:r>
      <w:r>
        <w:br/>
      </w:r>
      <w:r>
        <w:rPr>
          <w:rFonts w:ascii="Times New Roman"/>
          <w:b w:val="false"/>
          <w:i w:val="false"/>
          <w:color w:val="000000"/>
          <w:sz w:val="28"/>
        </w:rPr>
        <w:t xml:space="preserve">
      В целях увеличения объема продаж на экспорт и стабилизации внутреннего рынка зерна Корпорацией был проведен поиск дополнительных источников финансирования коммерческого закупа зерна. Без гарантий Правительства ведущие европейские банки предоставили Корпорации кредиты под низкие проценты, что в свою очередь позволило Корпорации без привлечения бюджетных ассигнований произвести закуп зерна в значительных объемах. Снижение ссудного процента дало возможность производить закуп зерна у сельхозтоваропроизводителей по более высоким ценам, что экономически выгодно производству сельскохозяйственной продукции: </w:t>
      </w:r>
      <w:r>
        <w:br/>
      </w:r>
      <w:r>
        <w:rPr>
          <w:rFonts w:ascii="Times New Roman"/>
          <w:b w:val="false"/>
          <w:i w:val="false"/>
          <w:color w:val="000000"/>
          <w:sz w:val="28"/>
        </w:rPr>
        <w:t xml:space="preserve">
      для осуществления коммерческого закупа Корпорацией в начале 2004 года был проведен конкурс среди казахстанских и иностранных банков на получение синдицированного займа от иностранных банков в размере 105 миллионов долларов США. В результате победителем тендера стало акционерное общество "Казинвестбанк", которое совместно с Credit Swiss First Boston Int. организовало синдицированный займ на наиболее выгодных для Корпорации условиях: наименьшая ставка вознаграждения (4,29% годовых) и наибольший период погашения займа - 2 года; </w:t>
      </w:r>
      <w:r>
        <w:br/>
      </w:r>
      <w:r>
        <w:rPr>
          <w:rFonts w:ascii="Times New Roman"/>
          <w:b w:val="false"/>
          <w:i w:val="false"/>
          <w:color w:val="000000"/>
          <w:sz w:val="28"/>
        </w:rPr>
        <w:t xml:space="preserve">
      для финансирования сельхозтоваропроизводителей в конце 2004 года Корпорацией заключены кредитные соглашения с крупными иностранными банками Rabobank International, Societe Generale и Citibank на общую сумму 50 млн. долларов США, в первой половине 2005 года получены займы у таких банков как ING, BNP Paribas, City bank, HSBC на общую сумму 43 млн. долларов США; </w:t>
      </w:r>
      <w:r>
        <w:br/>
      </w:r>
      <w:r>
        <w:rPr>
          <w:rFonts w:ascii="Times New Roman"/>
          <w:b w:val="false"/>
          <w:i w:val="false"/>
          <w:color w:val="000000"/>
          <w:sz w:val="28"/>
        </w:rPr>
        <w:t xml:space="preserve">
      в феврале 2004 года Корпорацией был получен статус первоклассного эмитента векселей Национального Банка Республики Казахстан (далее - НБРК) с лимитом переучета на сумму 5000 млн. тенге сроком на 1 год, в связи с чем появилась возможность эмитировать векселя для расчетов с сельхозтоваропроизводителями, используя Программу первоклассных эмитентов НБРК без предоставления залогового обеспечения. Выпуск векселей осуществлялся специально для финансирования весенне-летнего закупа зерна урожая 2004 года; </w:t>
      </w:r>
      <w:r>
        <w:br/>
      </w:r>
      <w:r>
        <w:rPr>
          <w:rFonts w:ascii="Times New Roman"/>
          <w:b w:val="false"/>
          <w:i w:val="false"/>
          <w:color w:val="000000"/>
          <w:sz w:val="28"/>
        </w:rPr>
        <w:t xml:space="preserve">
      В январе 2005 года подтвержден статус первоклассного эмитента векселей с лимитом переучета 10,0 млрд. тенге. </w:t>
      </w:r>
      <w:r>
        <w:br/>
      </w:r>
      <w:r>
        <w:rPr>
          <w:rFonts w:ascii="Times New Roman"/>
          <w:b w:val="false"/>
          <w:i w:val="false"/>
          <w:color w:val="000000"/>
          <w:sz w:val="28"/>
        </w:rPr>
        <w:t xml:space="preserve">
      Корпорацией размещена первая эмиссия облигаций на Казахстанской фондовой бирже на сумму 3000 млн. тенге, которые были использованы для финансирования осеннего закупа зерна урожая 2004 года. </w:t>
      </w:r>
      <w:r>
        <w:br/>
      </w:r>
      <w:r>
        <w:rPr>
          <w:rFonts w:ascii="Times New Roman"/>
          <w:b w:val="false"/>
          <w:i w:val="false"/>
          <w:color w:val="000000"/>
          <w:sz w:val="28"/>
        </w:rPr>
        <w:t xml:space="preserve">
      В целом проводимая Корпорацией работа способствует обеспечению продовольственной безопасности страны, увеличению экспортного потенциала зерна.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1.5. План развития на 2006-2008 годы, с выделением 2006 года </w:t>
      </w:r>
    </w:p>
    <w:bookmarkEnd w:id="21"/>
    <w:p>
      <w:pPr>
        <w:spacing w:after="0"/>
        <w:ind w:left="0"/>
        <w:jc w:val="both"/>
      </w:pPr>
      <w:r>
        <w:rPr>
          <w:rFonts w:ascii="Times New Roman"/>
          <w:b w:val="false"/>
          <w:i w:val="false"/>
          <w:color w:val="000000"/>
          <w:sz w:val="28"/>
        </w:rPr>
        <w:t>      Основные направления деятельности в 2006-2008 годах исходят из возложенных на Корпорацию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19 января 2001 года N 143-II "О зерне", постановлениями Правительства Республики Казахстан от 28 марта 2001 года  </w:t>
      </w:r>
      <w:r>
        <w:rPr>
          <w:rFonts w:ascii="Times New Roman"/>
          <w:b w:val="false"/>
          <w:i w:val="false"/>
          <w:color w:val="000000"/>
          <w:sz w:val="28"/>
        </w:rPr>
        <w:t xml:space="preserve">N 394 </w:t>
      </w:r>
      <w:r>
        <w:rPr>
          <w:rFonts w:ascii="Times New Roman"/>
          <w:b w:val="false"/>
          <w:i w:val="false"/>
          <w:color w:val="000000"/>
          <w:sz w:val="28"/>
        </w:rPr>
        <w:t xml:space="preserve"> "Об утверждении Правил формирования, хранения, освежения, перемещения и использования государственных ресурсов зерна" и от 14 июня 2002 года  </w:t>
      </w:r>
      <w:r>
        <w:rPr>
          <w:rFonts w:ascii="Times New Roman"/>
          <w:b w:val="false"/>
          <w:i w:val="false"/>
          <w:color w:val="000000"/>
          <w:sz w:val="28"/>
        </w:rPr>
        <w:t xml:space="preserve">N 647 </w:t>
      </w:r>
      <w:r>
        <w:rPr>
          <w:rFonts w:ascii="Times New Roman"/>
          <w:b w:val="false"/>
          <w:i w:val="false"/>
          <w:color w:val="000000"/>
          <w:sz w:val="28"/>
        </w:rPr>
        <w:t xml:space="preserve"> "Об утверждении Правил разработки среднесрочных планов социально-экономического развития Республики Казахстан" основных задач и функций.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1.5.1. Цели и задачи </w:t>
      </w:r>
    </w:p>
    <w:bookmarkEnd w:id="22"/>
    <w:p>
      <w:pPr>
        <w:spacing w:after="0"/>
        <w:ind w:left="0"/>
        <w:jc w:val="both"/>
      </w:pPr>
      <w:r>
        <w:rPr>
          <w:rFonts w:ascii="Times New Roman"/>
          <w:b w:val="false"/>
          <w:i w:val="false"/>
          <w:color w:val="000000"/>
          <w:sz w:val="28"/>
        </w:rPr>
        <w:t xml:space="preserve">      Основными целями деятельности Корпорации являются обеспечение продовольственной безопасности Казахстана, предотвращение демпинга цен на зерно, расширение рынков сбыта зерна. </w:t>
      </w:r>
      <w:r>
        <w:br/>
      </w:r>
      <w:r>
        <w:rPr>
          <w:rFonts w:ascii="Times New Roman"/>
          <w:b w:val="false"/>
          <w:i w:val="false"/>
          <w:color w:val="000000"/>
          <w:sz w:val="28"/>
        </w:rPr>
        <w:t xml:space="preserve">
      Для достижения основных целей перед Корпорацией стоят следующие задачи: </w:t>
      </w:r>
      <w:r>
        <w:br/>
      </w:r>
      <w:r>
        <w:rPr>
          <w:rFonts w:ascii="Times New Roman"/>
          <w:b w:val="false"/>
          <w:i w:val="false"/>
          <w:color w:val="000000"/>
          <w:sz w:val="28"/>
        </w:rPr>
        <w:t xml:space="preserve">
      - обеспечение сохранности государственных ресурсов зерна; </w:t>
      </w:r>
      <w:r>
        <w:br/>
      </w:r>
      <w:r>
        <w:rPr>
          <w:rFonts w:ascii="Times New Roman"/>
          <w:b w:val="false"/>
          <w:i w:val="false"/>
          <w:color w:val="000000"/>
          <w:sz w:val="28"/>
        </w:rPr>
        <w:t xml:space="preserve">
      - осуществление ежегодного закупа зерна у отечественных сельскохозяйственных товаропроизводителей; </w:t>
      </w:r>
      <w:r>
        <w:br/>
      </w:r>
      <w:r>
        <w:rPr>
          <w:rFonts w:ascii="Times New Roman"/>
          <w:b w:val="false"/>
          <w:i w:val="false"/>
          <w:color w:val="000000"/>
          <w:sz w:val="28"/>
        </w:rPr>
        <w:t xml:space="preserve">
      - продвижение казахстанского зерна на мировые рынки и укрепление позиций на традиционных рынках.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1.5.2. Выбор путей достижения поставленных задач </w:t>
      </w:r>
    </w:p>
    <w:bookmarkEnd w:id="23"/>
    <w:p>
      <w:pPr>
        <w:spacing w:after="0"/>
        <w:ind w:left="0"/>
        <w:jc w:val="both"/>
      </w:pPr>
      <w:r>
        <w:rPr>
          <w:rFonts w:ascii="Times New Roman"/>
          <w:b w:val="false"/>
          <w:i w:val="false"/>
          <w:color w:val="000000"/>
          <w:sz w:val="28"/>
        </w:rPr>
        <w:t xml:space="preserve">      1. Повышение эффективности управления государственными ресурсами зерна осуществляется путем: </w:t>
      </w:r>
      <w:r>
        <w:br/>
      </w:r>
      <w:r>
        <w:rPr>
          <w:rFonts w:ascii="Times New Roman"/>
          <w:b w:val="false"/>
          <w:i w:val="false"/>
          <w:color w:val="000000"/>
          <w:sz w:val="28"/>
        </w:rPr>
        <w:t xml:space="preserve">
      развития и совершенствования схемы двухуровневого закупа зерна в государственные ресурсы с целью обновления зерна государственного резерва и оказания поддержки отечественным сельскохозяйственным товаропроизводителям; </w:t>
      </w:r>
      <w:r>
        <w:br/>
      </w:r>
      <w:r>
        <w:rPr>
          <w:rFonts w:ascii="Times New Roman"/>
          <w:b w:val="false"/>
          <w:i w:val="false"/>
          <w:color w:val="000000"/>
          <w:sz w:val="28"/>
        </w:rPr>
        <w:t xml:space="preserve">
      совершенствования порядка формирования и выдачи семенных ссуд сельскохозяйственным товаропроизводителям; </w:t>
      </w:r>
      <w:r>
        <w:br/>
      </w:r>
      <w:r>
        <w:rPr>
          <w:rFonts w:ascii="Times New Roman"/>
          <w:b w:val="false"/>
          <w:i w:val="false"/>
          <w:color w:val="000000"/>
          <w:sz w:val="28"/>
        </w:rPr>
        <w:t xml:space="preserve">
      разработки мер по обеспечению сохранности государственного резерва продовольственного зерна; </w:t>
      </w:r>
      <w:r>
        <w:br/>
      </w:r>
      <w:r>
        <w:rPr>
          <w:rFonts w:ascii="Times New Roman"/>
          <w:b w:val="false"/>
          <w:i w:val="false"/>
          <w:color w:val="000000"/>
          <w:sz w:val="28"/>
        </w:rPr>
        <w:t xml:space="preserve">
      вовлечения в программу закупа зерна большого количества мелких и средних крестьянских формирований с доведением соотношения объемов зерна, поставляемых крупными зерновыми компаниями и мелкими (средними) хозяйствующими субъектами в соотношении 50 на 50; </w:t>
      </w:r>
      <w:r>
        <w:br/>
      </w:r>
      <w:r>
        <w:rPr>
          <w:rFonts w:ascii="Times New Roman"/>
          <w:b w:val="false"/>
          <w:i w:val="false"/>
          <w:color w:val="000000"/>
          <w:sz w:val="28"/>
        </w:rPr>
        <w:t xml:space="preserve">
      повышения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2. Регулирование цен на зерно на внутреннем рынке осуществляется путем: </w:t>
      </w:r>
      <w:r>
        <w:br/>
      </w:r>
      <w:r>
        <w:rPr>
          <w:rFonts w:ascii="Times New Roman"/>
          <w:b w:val="false"/>
          <w:i w:val="false"/>
          <w:color w:val="000000"/>
          <w:sz w:val="28"/>
        </w:rPr>
        <w:t xml:space="preserve">
      регулирования объемов закупа и реализации зерна на внутреннем рынке, оказывающего влияние на цены, в целях предотвращения необоснованного их повышения на зерно и продукты его переработки; </w:t>
      </w:r>
      <w:r>
        <w:br/>
      </w:r>
      <w:r>
        <w:rPr>
          <w:rFonts w:ascii="Times New Roman"/>
          <w:b w:val="false"/>
          <w:i w:val="false"/>
          <w:color w:val="000000"/>
          <w:sz w:val="28"/>
        </w:rPr>
        <w:t xml:space="preserve">
      совершенствования порядка реализации зерна зерноперерабатывающим организациям с целью обеспечения его своевременности и эффективности; </w:t>
      </w:r>
      <w:r>
        <w:br/>
      </w:r>
      <w:r>
        <w:rPr>
          <w:rFonts w:ascii="Times New Roman"/>
          <w:b w:val="false"/>
          <w:i w:val="false"/>
          <w:color w:val="000000"/>
          <w:sz w:val="28"/>
        </w:rPr>
        <w:t xml:space="preserve">
      осуществления поддержки отечественных сельскохозяйственных товаропроизводителей и более широкого внедрения системы финансирования производства зерна. </w:t>
      </w:r>
      <w:r>
        <w:br/>
      </w:r>
      <w:r>
        <w:rPr>
          <w:rFonts w:ascii="Times New Roman"/>
          <w:b w:val="false"/>
          <w:i w:val="false"/>
          <w:color w:val="000000"/>
          <w:sz w:val="28"/>
        </w:rPr>
        <w:t xml:space="preserve">
      3. Продвижение казахстанского зерна на международные рынки путем: </w:t>
      </w:r>
      <w:r>
        <w:br/>
      </w:r>
      <w:r>
        <w:rPr>
          <w:rFonts w:ascii="Times New Roman"/>
          <w:b w:val="false"/>
          <w:i w:val="false"/>
          <w:color w:val="000000"/>
          <w:sz w:val="28"/>
        </w:rPr>
        <w:t xml:space="preserve">
      укрепления позиций на традиционных рынках сбыта зерна, а также обеспечения выхода на новые рынки; </w:t>
      </w:r>
      <w:r>
        <w:br/>
      </w:r>
      <w:r>
        <w:rPr>
          <w:rFonts w:ascii="Times New Roman"/>
          <w:b w:val="false"/>
          <w:i w:val="false"/>
          <w:color w:val="000000"/>
          <w:sz w:val="28"/>
        </w:rPr>
        <w:t xml:space="preserve">
      проведения мероприятий, направленных на укрепление имиджа Казахстана как зерновой державы на международном рынке зерна и участия в работе международных организаций.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1.5.3. Мероприятия, планируемые Корпорацией по реализации Стратегии, государственных и отраслевых программ </w:t>
      </w:r>
    </w:p>
    <w:bookmarkEnd w:id="24"/>
    <w:p>
      <w:pPr>
        <w:spacing w:after="0"/>
        <w:ind w:left="0"/>
        <w:jc w:val="both"/>
      </w:pPr>
      <w:r>
        <w:rPr>
          <w:rFonts w:ascii="Times New Roman"/>
          <w:b w:val="false"/>
          <w:i w:val="false"/>
          <w:color w:val="000000"/>
          <w:sz w:val="28"/>
        </w:rPr>
        <w:t>      В настоящее время реализуется  </w:t>
      </w:r>
      <w:r>
        <w:rPr>
          <w:rFonts w:ascii="Times New Roman"/>
          <w:b w:val="false"/>
          <w:i w:val="false"/>
          <w:color w:val="000000"/>
          <w:sz w:val="28"/>
        </w:rPr>
        <w:t xml:space="preserve">Государственная </w:t>
      </w:r>
      <w:r>
        <w:rPr>
          <w:rFonts w:ascii="Times New Roman"/>
          <w:b w:val="false"/>
          <w:i w:val="false"/>
          <w:color w:val="000000"/>
          <w:sz w:val="28"/>
        </w:rPr>
        <w:t xml:space="preserve"> агропродовольственная программа Республики Казахстан на 2003-2005 годы. В 2005 году намечено подведение итогов и выработка дальнейшей среднесрочной концепции развития Агропродовольственной политики Республики Казахстан. </w:t>
      </w:r>
      <w:r>
        <w:br/>
      </w:r>
      <w:r>
        <w:rPr>
          <w:rFonts w:ascii="Times New Roman"/>
          <w:b w:val="false"/>
          <w:i w:val="false"/>
          <w:color w:val="000000"/>
          <w:sz w:val="28"/>
        </w:rPr>
        <w:t xml:space="preserve">
      Основной целью Государственной агропродовольственной политики на 2006-2008 годы является обеспечение продовольственной безопасности Казахстана на основе формирования эффективной системы агропромышленного комплекса и производства конкурентоспособной продукции. </w:t>
      </w:r>
      <w:r>
        <w:br/>
      </w:r>
      <w:r>
        <w:rPr>
          <w:rFonts w:ascii="Times New Roman"/>
          <w:b w:val="false"/>
          <w:i w:val="false"/>
          <w:color w:val="000000"/>
          <w:sz w:val="28"/>
        </w:rPr>
        <w:t xml:space="preserve">
      Одним из основных направлений работы агропромышленного комплекса в 2006-2008 годы является повышение эффективности государственной политики регулирования рынка зерна. </w:t>
      </w:r>
      <w:r>
        <w:br/>
      </w:r>
      <w:r>
        <w:rPr>
          <w:rFonts w:ascii="Times New Roman"/>
          <w:b w:val="false"/>
          <w:i w:val="false"/>
          <w:color w:val="000000"/>
          <w:sz w:val="28"/>
        </w:rPr>
        <w:t xml:space="preserve">
      Для усиления мер государственного регулирования зернового производства в 2005 году и среднесрочном периоде продолжится реализация схемы финансирования земледельцев путем весенне-летнего авансирования и прямого закупа зерна. </w:t>
      </w:r>
      <w:r>
        <w:br/>
      </w:r>
      <w:r>
        <w:rPr>
          <w:rFonts w:ascii="Times New Roman"/>
          <w:b w:val="false"/>
          <w:i w:val="false"/>
          <w:color w:val="000000"/>
          <w:sz w:val="28"/>
        </w:rPr>
        <w:t xml:space="preserve">
      В 2005 году государственные закупочные интервенции будут произведены в объеме до 2,5 млн. тонн, что обеспечит сохранение стабильности на внутреннем рынке и экспорт зерна. Внутренние цены на уровне 80-100 долларов США за тонну позволят достичь высокой рентабельности зерновой отрасли. </w:t>
      </w:r>
      <w:r>
        <w:br/>
      </w:r>
      <w:r>
        <w:rPr>
          <w:rFonts w:ascii="Times New Roman"/>
          <w:b w:val="false"/>
          <w:i w:val="false"/>
          <w:color w:val="000000"/>
          <w:sz w:val="28"/>
        </w:rPr>
        <w:t xml:space="preserve">
      Для ускорения темпов развития сельскохозяйственной отрасли, укрепления ее материальной базы, импортозамещения, а также наращивания экспорта сельскохозяйственных культур необходимо обеспечить доступность финансовых средств для большинства сельхозтоваропроизводителей (далее - СХТП). Для решения указанных задач в 2005 году из средств республиканского бюджета выделены денежные средства в размере 7000 млн. тенге на пополнение уставного капитала Корпорации. Данные средства направлены на финансирование отечественных СХТП для проведения весенне-полевых и уборочных работ путем выделения займов под небольшой процент вознаграждения (3,5% на 6 месяцев). </w:t>
      </w:r>
      <w:r>
        <w:br/>
      </w:r>
      <w:r>
        <w:rPr>
          <w:rFonts w:ascii="Times New Roman"/>
          <w:b w:val="false"/>
          <w:i w:val="false"/>
          <w:color w:val="000000"/>
          <w:sz w:val="28"/>
        </w:rPr>
        <w:t xml:space="preserve">
      В планируемом периоде Корпорация продолжит программу финансирования отечественных СХТП для проведения весенне-полевых и уборочных работ. В 2006 году из средств республиканского бюджета планируется выделение денежных средств в размере 5000 млн. тенге на увеличение уставного капитала Корпорации, из них 2500 млн. тенге будет направлено на финансирование отечественных СХТП для проведения весенне-полевых и уборочных работ путем выдачи займов, 1000 млн. тенге - строительство хлопкоперерабатывающего завода, 1100 млн. тенге - увеличение уставного капитала АО "Aқ Бидай - Терминал", 400 млн. тенге - на строительство и оснащение приемного зернового терминала в порту Баку. Кроме того, в 2006 году Корпорацией предполагается осуществить финансирование производителей хлопка за счет заемных средств на сумму 2000 млн. тенге. В 2007 году за счет бюджетных средств предполагается финансирование строительства и оснащения приемного зернового терминала в порту Поти (Грузия) на сумму 528 млн. тенге. </w:t>
      </w:r>
      <w:r>
        <w:br/>
      </w:r>
      <w:r>
        <w:rPr>
          <w:rFonts w:ascii="Times New Roman"/>
          <w:b w:val="false"/>
          <w:i w:val="false"/>
          <w:color w:val="000000"/>
          <w:sz w:val="28"/>
        </w:rPr>
        <w:t xml:space="preserve">
      Корпорация будет осуществлять финансирование весенне-полевых и уборочных работ под гарантии исполнения обязательств, выданные банками второго уровня или ТОО "Экспертная аграрная компания", которая предоставляет гарантии СХТП на льготных условиях. Полученная от товарищества гарантия позволяет хозяйствам снизить себестоимость выращенной продукции путем сокращения расходов по оплате комиссии за предоставление гарантий. </w:t>
      </w:r>
      <w:r>
        <w:br/>
      </w:r>
      <w:r>
        <w:rPr>
          <w:rFonts w:ascii="Times New Roman"/>
          <w:b w:val="false"/>
          <w:i w:val="false"/>
          <w:color w:val="000000"/>
          <w:sz w:val="28"/>
        </w:rPr>
        <w:t xml:space="preserve">
      Таким образом, деятельность ТОО "Экспертная аграрная компания" будет способствовать развитию конкуренции на рынке банковских услуг в сфере агропромышленного комплекса и дальнейшему снижению ставки вознаграждения по предоставлению гарантий СХТП, то есть окажет содействие в поддержке отечественных СХТП. </w:t>
      </w:r>
      <w:r>
        <w:br/>
      </w:r>
      <w:r>
        <w:rPr>
          <w:rFonts w:ascii="Times New Roman"/>
          <w:b w:val="false"/>
          <w:i w:val="false"/>
          <w:color w:val="000000"/>
          <w:sz w:val="28"/>
        </w:rPr>
        <w:t xml:space="preserve">
      Реализация данной программы позволит увеличить объемы производства качественной конкурентоспособной сельскохозяйственной продукции, повысить доходы товаропроизводителей, создать дополнительные рабочие места, увеличить спрос со стороны сельскохозяйственного производства на материально-технические ресурсы, что в целом окажет положительный эффект на развитие смежных отраслей, увеличит приток инвестиций в сельскую экономику и рост налоговых поступлений, что в свою очередь окажет влияние на увеличение объемов экспорта казахстанского зерна. </w:t>
      </w:r>
      <w:r>
        <w:br/>
      </w:r>
      <w:r>
        <w:rPr>
          <w:rFonts w:ascii="Times New Roman"/>
          <w:b w:val="false"/>
          <w:i w:val="false"/>
          <w:color w:val="000000"/>
          <w:sz w:val="28"/>
        </w:rPr>
        <w:t xml:space="preserve">
      Для выполнения задач по увеличению объемов экспорта и повышению конкурентоспособности казахстанского зерна, по обеспечению продовольственной безопасности и мобилизационных нужд страны Корпорация планирует продолжить налаживание эффективной схемы перевозок зерна железнодорожным транспортом, снизить издержки по аренде вагонов-зерновозов и т.д. Решению этих задач будет способствовать деятельность ТОО "КазАстыкТранс", на которое возлагается организация своевременного перемещения зерна государственных ресурсов, предоставление сниженных ставок на международные и национальные перевозки. </w:t>
      </w:r>
      <w:r>
        <w:br/>
      </w:r>
      <w:r>
        <w:rPr>
          <w:rFonts w:ascii="Times New Roman"/>
          <w:b w:val="false"/>
          <w:i w:val="false"/>
          <w:color w:val="000000"/>
          <w:sz w:val="28"/>
        </w:rPr>
        <w:t xml:space="preserve">
      Также в планах Корпорации важное место будет отведено финансированию производства и закупа масличных и зернобобовых культур, которые имеют более высокую добавленную стоимость, по сравнению с продовольственным и фуражным зерном. </w:t>
      </w:r>
      <w:r>
        <w:br/>
      </w:r>
      <w:r>
        <w:rPr>
          <w:rFonts w:ascii="Times New Roman"/>
          <w:b w:val="false"/>
          <w:i w:val="false"/>
          <w:color w:val="000000"/>
          <w:sz w:val="28"/>
        </w:rPr>
        <w:t xml:space="preserve">
      Кроме экспорта указанных культур планируется обеспечить их глубокую переработку в комбикормовой и пищевой промышленности, на что будет направлена деятельность ТОО "Бидай Өнімдері". Деятельность товарищества направлена на реализацию продуктов переработки зерна, что будет способствовать развитию продовольственной базы, крупно-товарного животноводства, расширению сырьевой базы предприятий пищевой промышленности. </w:t>
      </w:r>
      <w:r>
        <w:br/>
      </w:r>
      <w:r>
        <w:rPr>
          <w:rFonts w:ascii="Times New Roman"/>
          <w:b w:val="false"/>
          <w:i w:val="false"/>
          <w:color w:val="000000"/>
          <w:sz w:val="28"/>
        </w:rPr>
        <w:t xml:space="preserve">
      В среднесрочном периоде Корпорация предполагает активно участвовать в деятельности МСЗ, в том числе рассматривается возможность о председательстве Казахстана в данной организации в ближайшие 2-3 года. Также планируется проводить активную работу с Комитетом продовольственной помощи в рамках оказания гуманитарной помощи для продвижения отечественного зерна за счет средств стран-доноров. </w:t>
      </w:r>
      <w:r>
        <w:br/>
      </w:r>
      <w:r>
        <w:rPr>
          <w:rFonts w:ascii="Times New Roman"/>
          <w:b w:val="false"/>
          <w:i w:val="false"/>
          <w:color w:val="000000"/>
          <w:sz w:val="28"/>
        </w:rPr>
        <w:t xml:space="preserve">
      Проведение указанных мероприятий направлено на диверсификацию экспортного потенциала, развитие интеграции с мировой экономикой и сокращение импорта продовольствия.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1.5.4. Динамика развития производства </w:t>
      </w:r>
    </w:p>
    <w:bookmarkEnd w:id="25"/>
    <w:p>
      <w:pPr>
        <w:spacing w:after="0"/>
        <w:ind w:left="0"/>
        <w:jc w:val="both"/>
      </w:pPr>
      <w:r>
        <w:rPr>
          <w:rFonts w:ascii="Times New Roman"/>
          <w:b w:val="false"/>
          <w:i w:val="false"/>
          <w:color w:val="000000"/>
          <w:sz w:val="28"/>
        </w:rPr>
        <w:t xml:space="preserve">      Ежегодно объемы закупа зерна в государственные ресурсы устанавливаются соответствующими решениями Правительства Республики Казахстан. Так, в 2005 году, как и в 2004 году предусматривается закуп на сумму 6208,38 млн. тенге, в 2006 году закуп зерна также планируется произвести на сумму 6208,38 млн. тенге. </w:t>
      </w:r>
      <w:r>
        <w:br/>
      </w:r>
      <w:r>
        <w:rPr>
          <w:rFonts w:ascii="Times New Roman"/>
          <w:b w:val="false"/>
          <w:i w:val="false"/>
          <w:color w:val="000000"/>
          <w:sz w:val="28"/>
        </w:rPr>
        <w:t xml:space="preserve">
      На хранение зерна государственного резерва в 2005 году выделено 832,98 млн. тенге, в 2006 году планируется получить из республиканского бюджета и освоить на эти цели также 832,98 млн. тенге. На перемещение зерна в 2005-2006 годах предусмотрено 21 млн. тенге ежегодно. </w:t>
      </w:r>
      <w:r>
        <w:br/>
      </w:r>
      <w:r>
        <w:rPr>
          <w:rFonts w:ascii="Times New Roman"/>
          <w:b w:val="false"/>
          <w:i w:val="false"/>
          <w:color w:val="000000"/>
          <w:sz w:val="28"/>
        </w:rPr>
        <w:t xml:space="preserve">
      Кроме того, в 2006-2008 годах Корпорация планирует продолжать программу закупа зерна за счет привлеченных кредитных ресурсов. При этом ежегодный объем закупок планируется на уровне до 2,0 млн. тонн зерна на сумму порядка 23000 млн. тенге. </w:t>
      </w:r>
      <w:r>
        <w:br/>
      </w:r>
      <w:r>
        <w:rPr>
          <w:rFonts w:ascii="Times New Roman"/>
          <w:b w:val="false"/>
          <w:i w:val="false"/>
          <w:color w:val="000000"/>
          <w:sz w:val="28"/>
        </w:rPr>
        <w:t xml:space="preserve">
      Структура себестоимости реализуемого зерна складывается из закупочной стоимости, затрат на хранение зерна хлебоприемными предприятиями, затрат, связанных с отгрузкой (на погрузку, транспортировку, сертификацию, таможенное оформление и другое), вознаграждения по кредитам, облигациям и векселям. </w:t>
      </w:r>
      <w:r>
        <w:br/>
      </w:r>
      <w:r>
        <w:rPr>
          <w:rFonts w:ascii="Times New Roman"/>
          <w:b w:val="false"/>
          <w:i w:val="false"/>
          <w:color w:val="000000"/>
          <w:sz w:val="28"/>
        </w:rPr>
        <w:t xml:space="preserve">
      Прогнозируемая себестоимость реализуемого зерна в 2005 году составит в среднем 12,9 тыс. тенге за тонну. </w:t>
      </w:r>
    </w:p>
    <w:p>
      <w:pPr>
        <w:spacing w:after="0"/>
        <w:ind w:left="0"/>
        <w:jc w:val="both"/>
      </w:pPr>
      <w:r>
        <w:rPr>
          <w:rFonts w:ascii="Times New Roman"/>
          <w:b w:val="false"/>
          <w:i/>
          <w:color w:val="000000"/>
          <w:sz w:val="28"/>
        </w:rPr>
        <w:t xml:space="preserve">       Мероприятия по охране окружающей среды, соблюдению техники безопасности труда </w:t>
      </w:r>
      <w:r>
        <w:br/>
      </w:r>
      <w:r>
        <w:rPr>
          <w:rFonts w:ascii="Times New Roman"/>
          <w:b w:val="false"/>
          <w:i w:val="false"/>
          <w:color w:val="000000"/>
          <w:sz w:val="28"/>
        </w:rPr>
        <w:t>
      Корпорация представляет собой организацию, деятельность которой не наносит вреда окружающей среде, при этом большое внимание уделяется мероприятиям по соблюдению техники безопасности. Работа по охране труда и технике безопасности проводится в соответствии с Законами Республики Казахстан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 </w:t>
      </w:r>
      <w:r>
        <w:rPr>
          <w:rFonts w:ascii="Times New Roman"/>
          <w:b w:val="false"/>
          <w:i w:val="false"/>
          <w:color w:val="000000"/>
          <w:sz w:val="28"/>
        </w:rPr>
        <w:t xml:space="preserve">О безопасности и охране труда </w:t>
      </w:r>
      <w:r>
        <w:rPr>
          <w:rFonts w:ascii="Times New Roman"/>
          <w:b w:val="false"/>
          <w:i w:val="false"/>
          <w:color w:val="000000"/>
          <w:sz w:val="28"/>
        </w:rPr>
        <w:t xml:space="preserve">", иными нормативными правовыми актами и другими документами. </w:t>
      </w:r>
      <w:r>
        <w:br/>
      </w:r>
      <w:r>
        <w:rPr>
          <w:rFonts w:ascii="Times New Roman"/>
          <w:b w:val="false"/>
          <w:i w:val="false"/>
          <w:color w:val="000000"/>
          <w:sz w:val="28"/>
        </w:rPr>
        <w:t xml:space="preserve">
      В целях соблюдения техники безопасности планируется проведение мероприятий, направленных на содержание помещений, рабочих мест, техники в соответствии с установленными нормами, внедрению современного оборудования, отвечающего нормам пожарной безопасности, регулярное проведение инструктажа с сотрудниками Корпорации. При необходимости планируется внедрение и использование экологически безопасных технологий и применение технологий, не оказывающих побочных эффектов на окружающую среду.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1.5.5. Ценовая и тарифная политика и ее обоснование </w:t>
      </w:r>
    </w:p>
    <w:bookmarkEnd w:id="26"/>
    <w:p>
      <w:pPr>
        <w:spacing w:after="0"/>
        <w:ind w:left="0"/>
        <w:jc w:val="both"/>
      </w:pPr>
      <w:r>
        <w:rPr>
          <w:rFonts w:ascii="Times New Roman"/>
          <w:b w:val="false"/>
          <w:i w:val="false"/>
          <w:color w:val="000000"/>
          <w:sz w:val="28"/>
        </w:rPr>
        <w:t xml:space="preserve">      Ценовая политика Корпорации определяется схемой реализации и уровнем запасов государственных ресурсов зерна, соответствующими решениями Правительства Республики Казахстан и направлена на регулирование внутренних цен на зерно во избежание демпинга цен, поддержку отечественных сельскохозяйственных товаропроизводителей. </w:t>
      </w:r>
      <w:r>
        <w:br/>
      </w:r>
      <w:r>
        <w:rPr>
          <w:rFonts w:ascii="Times New Roman"/>
          <w:b w:val="false"/>
          <w:i w:val="false"/>
          <w:color w:val="000000"/>
          <w:sz w:val="28"/>
        </w:rPr>
        <w:t>
      Решениями Правительства Республики Казахстан ежегодно устанавливаются закупочные цены на зерновые культуры, закупаемые в государственные ресурсы зерна.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7 февраля 2005 года N 116 "О государственных закупках зерна в 2005 году" цена на закупаемое зерно для обновления государственного резерва в 2005 году составит 11,3 тыс. тенге за тонну пшеницы мягкой 3 класса. </w:t>
      </w:r>
      <w:r>
        <w:br/>
      </w:r>
      <w:r>
        <w:rPr>
          <w:rFonts w:ascii="Times New Roman"/>
          <w:b w:val="false"/>
          <w:i w:val="false"/>
          <w:color w:val="000000"/>
          <w:sz w:val="28"/>
        </w:rPr>
        <w:t xml:space="preserve">
      Аналогичная цена в размере 11,3 тыс. тенге за тонну пшеницы мягкой 3 класса Корпорацией установлена и для коммерческого закупа зерна в весенне-летний период. </w:t>
      </w:r>
      <w:r>
        <w:br/>
      </w:r>
      <w:r>
        <w:rPr>
          <w:rFonts w:ascii="Times New Roman"/>
          <w:b w:val="false"/>
          <w:i w:val="false"/>
          <w:color w:val="000000"/>
          <w:sz w:val="28"/>
        </w:rPr>
        <w:t xml:space="preserve">
      Как и в прошлые годы, Корпорация ежегодно планирует в целях поддержки отечественных сельскохозяйственных товаропроизводителей закупать зерно по ценам, превышающим рыночные. В планируемом периоде закупочная цена Корпорации составит 11,3 тыс. тенге за тонну пшеницы мягкой 3 класса. В зависимости от конъюнктуры рынка зерна, закупочные цены могут быть скорректированы. </w:t>
      </w:r>
      <w:r>
        <w:br/>
      </w:r>
      <w:r>
        <w:rPr>
          <w:rFonts w:ascii="Times New Roman"/>
          <w:b w:val="false"/>
          <w:i w:val="false"/>
          <w:color w:val="000000"/>
          <w:sz w:val="28"/>
        </w:rPr>
        <w:t xml:space="preserve">
      Так, в случае повышения рыночных цен на зерно, как это произошло в 2003 году, Корпорация производит доплату за зерно, закупленное посредством весенне-летнего финансирования. </w:t>
      </w:r>
      <w:r>
        <w:br/>
      </w:r>
      <w:r>
        <w:rPr>
          <w:rFonts w:ascii="Times New Roman"/>
          <w:b w:val="false"/>
          <w:i w:val="false"/>
          <w:color w:val="000000"/>
          <w:sz w:val="28"/>
        </w:rPr>
        <w:t xml:space="preserve">
      Как правило, основная доля зерна, предназначенного для реализации, приходится на закуп предшествующего года. Соответственно, реализация зерна будет планироваться по цене не ниже закупочной. Реализационные цены Корпорации на зерно зависят от структуры затрат и условий поставки зерна. При условии поставки EXW (франко-элеватор) реализационная цена состоит из закупочной цены на зерно, затрат на его хранение, банковских процентов и комиссионного вознаграждения Корпорации. </w:t>
      </w:r>
      <w:r>
        <w:br/>
      </w:r>
      <w:r>
        <w:rPr>
          <w:rFonts w:ascii="Times New Roman"/>
          <w:b w:val="false"/>
          <w:i w:val="false"/>
          <w:color w:val="000000"/>
          <w:sz w:val="28"/>
        </w:rPr>
        <w:t xml:space="preserve">
      При условии поставки DAF (поставка до границы) - закупочной стоимости, затрат на хранение зерна хлебоприемными предприятиями, затрат, связанных с отгрузкой (на погрузку, транспортировку, сертификацию, таможенное оформление и другое), банковских процентов и условиям оплаты: 100 % предоплата, реализация с отсрочкой платежа под банковскую гарантию, банковские аккредитивы.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1.5.6. Развитие социальной сферы </w:t>
      </w:r>
    </w:p>
    <w:bookmarkEnd w:id="27"/>
    <w:p>
      <w:pPr>
        <w:spacing w:after="0"/>
        <w:ind w:left="0"/>
        <w:jc w:val="both"/>
      </w:pPr>
      <w:r>
        <w:rPr>
          <w:rFonts w:ascii="Times New Roman"/>
          <w:b w:val="false"/>
          <w:i w:val="false"/>
          <w:color w:val="000000"/>
          <w:sz w:val="28"/>
        </w:rPr>
        <w:t xml:space="preserve">      В Корпорации проводится целенаправленная социальная политика, осуществляемая в соответствии с индивидуальными трудовыми договорами, заключенными между работодателем и работниками. </w:t>
      </w:r>
      <w:r>
        <w:br/>
      </w:r>
      <w:r>
        <w:rPr>
          <w:rFonts w:ascii="Times New Roman"/>
          <w:b w:val="false"/>
          <w:i w:val="false"/>
          <w:color w:val="000000"/>
          <w:sz w:val="28"/>
        </w:rPr>
        <w:t xml:space="preserve">
      В индивидуальном трудовом договоре Корпорации обозначены права и обязанности работодателя и работников, режим труда и отдыха, основные гарантии в оплате труда, социальная защита работников, меры по охране труда, социальные гарантии и компенсации при утере полной или частичной трудоспособности работника. По итогам финансово-хозяйственной деятельности из части чистого дохода оставшегося в распоряжении общества после уплаты налогов, дивидендов, планируется осуществлять выплату работникам Корпорации бонусов, а также выдачу ссуды на возвратной основе для улучшения жилищных условий, в том числе на строительство и/или приобретение жилья, удешевление жилья. Кроме того, за счет средств чистого дохода, оставшегося в распоряжении Корпорации, за вычетом вышеперечисленных выплат и за счет средств поступивших от реализации зданий в г. Алматы и г. Астане, Корпорацией в 2006 году планируется приобретение административного здания на левом берегу столицы. </w:t>
      </w:r>
      <w:r>
        <w:br/>
      </w:r>
      <w:r>
        <w:rPr>
          <w:rFonts w:ascii="Times New Roman"/>
          <w:b w:val="false"/>
          <w:i w:val="false"/>
          <w:color w:val="000000"/>
          <w:sz w:val="28"/>
        </w:rPr>
        <w:t xml:space="preserve">
      На постоянной основе проводятся обучающие семинары, работники постоянно проходят курсы повышения квалификации. Так, на 2006 год планируются расходы на повышение квалификации работников, в том числе работников бухгалтерской службы в связи с переходом на международные стандарты финансовой отчетности в сумме 669,18 тыс. тенге. </w:t>
      </w:r>
      <w:r>
        <w:br/>
      </w:r>
      <w:r>
        <w:rPr>
          <w:rFonts w:ascii="Times New Roman"/>
          <w:b w:val="false"/>
          <w:i w:val="false"/>
          <w:color w:val="000000"/>
          <w:sz w:val="28"/>
        </w:rPr>
        <w:t xml:space="preserve">
      Кроме того, одним из основных направлений социальной программы являются: активизация мер по профилактике заболеваний (организация медицинских осмотров, вакцинации и др.), пропаганда здорового образа жизни через привлечение работников Корпорации к участию в спортивных мероприятиях и организация культурного досуга работников. На проведение вышеназванных мероприятий в 2006 году планируется направить 19200 тыс. тенге. Кроме того, Корпорацией оказывается благотворительная и спонсорская помощь. В 2006 году на данные цели планируется направить 10 млн. тенге.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1.5.7. Кадровая политика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Корпорация проводит политику управления персоналом, которая направлена на создание организационно эффективной компании, имеющей систему корпоративного управления, предоставляющей возможность для максимального раскрытия потенциала работников. </w:t>
      </w:r>
      <w:r>
        <w:br/>
      </w:r>
      <w:r>
        <w:rPr>
          <w:rFonts w:ascii="Times New Roman"/>
          <w:b w:val="false"/>
          <w:i w:val="false"/>
          <w:color w:val="000000"/>
          <w:sz w:val="28"/>
        </w:rPr>
        <w:t xml:space="preserve">
       Основными направлениями кадровой политики являются обеспечение комплексного и целостного характера системы управления, как в центральном аппарате, так и в представительствах Корпорации, а также работа, направленная на формирование профессионального, высококвалифицированного персонала. </w:t>
      </w:r>
      <w:r>
        <w:br/>
      </w:r>
      <w:r>
        <w:rPr>
          <w:rFonts w:ascii="Times New Roman"/>
          <w:b w:val="false"/>
          <w:i w:val="false"/>
          <w:color w:val="000000"/>
          <w:sz w:val="28"/>
        </w:rPr>
        <w:t xml:space="preserve">
      В целях улучшения работы кадров, роста профессионализма будет продолжена работа по совершенствованию системы работы с персоналом, оптимизация организационной структуры и штатной численности Корпорации. Особое внимание будет уделено повышению эффективности менеджмента, направленного на разработку и поддержание политики и целей Корпорации, ее распространения среди сотрудников для повышения их сознания, мотивации и вовлечения персонала в творческую работу по достижению этих целей путем внедрения современных методов управления и планирования. </w:t>
      </w:r>
      <w:r>
        <w:br/>
      </w:r>
      <w:r>
        <w:rPr>
          <w:rFonts w:ascii="Times New Roman"/>
          <w:b w:val="false"/>
          <w:i w:val="false"/>
          <w:color w:val="000000"/>
          <w:sz w:val="28"/>
        </w:rPr>
        <w:t xml:space="preserve">
      Основными средствами профессионального развития персонала Корпорации и улучшения его квалификационных характеристик являются обучение, переподготовка и повышение квалификации работников.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1.5.8. Финансовые результаты и отношения с бюджетом </w:t>
      </w:r>
    </w:p>
    <w:bookmarkEnd w:id="29"/>
    <w:p>
      <w:pPr>
        <w:spacing w:after="0"/>
        <w:ind w:left="0"/>
        <w:jc w:val="both"/>
      </w:pPr>
      <w:r>
        <w:rPr>
          <w:rFonts w:ascii="Times New Roman"/>
          <w:b w:val="false"/>
          <w:i w:val="false"/>
          <w:color w:val="000000"/>
          <w:sz w:val="28"/>
        </w:rPr>
        <w:t xml:space="preserve">      По сравнению с 2005 годом в 2006 году планируется снижение общего дохода по Корпорации на 8,5% за счет изменения дохода от основной деятельности на 8,3%. При этом данное изменение вызвано в большей степени прогнозируемым снижением реализационной цены. Кроме того, планируемое снижение доходов, а также дохода от основной деятельности по оперированию государственными ресурсами объясняется уменьшением доли экспортируемого зерна в общем объеме реализационных ресурсов зерна. </w:t>
      </w:r>
      <w:r>
        <w:br/>
      </w:r>
      <w:r>
        <w:rPr>
          <w:rFonts w:ascii="Times New Roman"/>
          <w:b w:val="false"/>
          <w:i w:val="false"/>
          <w:color w:val="000000"/>
          <w:sz w:val="28"/>
        </w:rPr>
        <w:t xml:space="preserve">
      Так, общий доход на 2006 год запланирован в размере 28737,21 млн. тенге, в том числе: </w:t>
      </w:r>
      <w:r>
        <w:br/>
      </w:r>
      <w:r>
        <w:rPr>
          <w:rFonts w:ascii="Times New Roman"/>
          <w:b w:val="false"/>
          <w:i w:val="false"/>
          <w:color w:val="000000"/>
          <w:sz w:val="28"/>
        </w:rPr>
        <w:t xml:space="preserve">
      - доход от управления государственными ресурсами зерна - 6781,33 млн. тенге; </w:t>
      </w:r>
      <w:r>
        <w:br/>
      </w:r>
      <w:r>
        <w:rPr>
          <w:rFonts w:ascii="Times New Roman"/>
          <w:b w:val="false"/>
          <w:i w:val="false"/>
          <w:color w:val="000000"/>
          <w:sz w:val="28"/>
        </w:rPr>
        <w:t xml:space="preserve">
      - доход по собственной финансово-хозяйственной деятельности - 21955,88 млн. тенге. </w:t>
      </w:r>
      <w:r>
        <w:br/>
      </w:r>
      <w:r>
        <w:rPr>
          <w:rFonts w:ascii="Times New Roman"/>
          <w:b w:val="false"/>
          <w:i w:val="false"/>
          <w:color w:val="000000"/>
          <w:sz w:val="28"/>
        </w:rPr>
        <w:t xml:space="preserve">
      Общие расходы на 2006 год запланированы в размере 27928,56 млн. тенге, в том числе: </w:t>
      </w:r>
      <w:r>
        <w:br/>
      </w:r>
      <w:r>
        <w:rPr>
          <w:rFonts w:ascii="Times New Roman"/>
          <w:b w:val="false"/>
          <w:i w:val="false"/>
          <w:color w:val="000000"/>
          <w:sz w:val="28"/>
        </w:rPr>
        <w:t xml:space="preserve">
      - расходы от управления государственными ресурсами зерна - 6765,67 млн. тенге; </w:t>
      </w:r>
      <w:r>
        <w:br/>
      </w:r>
      <w:r>
        <w:rPr>
          <w:rFonts w:ascii="Times New Roman"/>
          <w:b w:val="false"/>
          <w:i w:val="false"/>
          <w:color w:val="000000"/>
          <w:sz w:val="28"/>
        </w:rPr>
        <w:t xml:space="preserve">
      - расходы по собственной финансово-хозяйственной деятельности - 21162,89 млн. тенге. </w:t>
      </w:r>
      <w:r>
        <w:br/>
      </w:r>
      <w:r>
        <w:rPr>
          <w:rFonts w:ascii="Times New Roman"/>
          <w:b w:val="false"/>
          <w:i w:val="false"/>
          <w:color w:val="000000"/>
          <w:sz w:val="28"/>
        </w:rPr>
        <w:t xml:space="preserve">
      В 2006 году планируется получить чистый доход в размере 566,07 млн. тенге, в том числе чистый доход от собственной деятельности составит 555,10 млн. тенге, от операций с государственными ресурсами зерна - 10,97 млн. тенге. </w:t>
      </w:r>
      <w:r>
        <w:br/>
      </w:r>
      <w:r>
        <w:rPr>
          <w:rFonts w:ascii="Times New Roman"/>
          <w:b w:val="false"/>
          <w:i w:val="false"/>
          <w:color w:val="000000"/>
          <w:sz w:val="28"/>
        </w:rPr>
        <w:t xml:space="preserve">
      За 2006 год планируется перечислить в бюджет дивиденды на государственный пакет акций в размере 277,55 млн. тенге. </w:t>
      </w:r>
      <w:r>
        <w:br/>
      </w:r>
      <w:r>
        <w:rPr>
          <w:rFonts w:ascii="Times New Roman"/>
          <w:b w:val="false"/>
          <w:i w:val="false"/>
          <w:color w:val="000000"/>
          <w:sz w:val="28"/>
        </w:rPr>
        <w:t xml:space="preserve">
      В 2006 году планируется перечислить в бюджет всего налогов и других обязательных платежей в сумме 410,13 млн. тенге, в том числе корпоративный подоходный налог в сумме 242,6 млн. тенге, социальный налог 62,3 млн. тенге, налог на землю в сумме 1,21 млн. тенге, налог на имущество 4,76 млн. тенге, налог на транспортные средства 1,7 млн. тенге, индивидуальный подоходный налог 58,4 млн. тенге, подоходный налог у источника выплаты - 38,4 млн. тенге, прочие налоги и сборы - 0,76 млн. тенге. </w:t>
      </w:r>
      <w:r>
        <w:br/>
      </w:r>
      <w:r>
        <w:rPr>
          <w:rFonts w:ascii="Times New Roman"/>
          <w:b w:val="false"/>
          <w:i w:val="false"/>
          <w:color w:val="000000"/>
          <w:sz w:val="28"/>
        </w:rPr>
        <w:t xml:space="preserve">
      Общий доход на 2007 год запланирован в размере 30461,44 млн. тенге, в том числе: </w:t>
      </w:r>
      <w:r>
        <w:br/>
      </w:r>
      <w:r>
        <w:rPr>
          <w:rFonts w:ascii="Times New Roman"/>
          <w:b w:val="false"/>
          <w:i w:val="false"/>
          <w:color w:val="000000"/>
          <w:sz w:val="28"/>
        </w:rPr>
        <w:t xml:space="preserve">
      - доход от управления государственными ресурсами зерна - 7188,21 млн. тенге; </w:t>
      </w:r>
      <w:r>
        <w:br/>
      </w:r>
      <w:r>
        <w:rPr>
          <w:rFonts w:ascii="Times New Roman"/>
          <w:b w:val="false"/>
          <w:i w:val="false"/>
          <w:color w:val="000000"/>
          <w:sz w:val="28"/>
        </w:rPr>
        <w:t xml:space="preserve">
      - доход по собственной финансово-хозяйственной деятельности - 23273,23 млн. тенге. </w:t>
      </w:r>
      <w:r>
        <w:br/>
      </w:r>
      <w:r>
        <w:rPr>
          <w:rFonts w:ascii="Times New Roman"/>
          <w:b w:val="false"/>
          <w:i w:val="false"/>
          <w:color w:val="000000"/>
          <w:sz w:val="28"/>
        </w:rPr>
        <w:t xml:space="preserve">
      Общие расходы на 2007 год запланированы в размере 29636,96 млн. тенге, в том числе: </w:t>
      </w:r>
      <w:r>
        <w:br/>
      </w:r>
      <w:r>
        <w:rPr>
          <w:rFonts w:ascii="Times New Roman"/>
          <w:b w:val="false"/>
          <w:i w:val="false"/>
          <w:color w:val="000000"/>
          <w:sz w:val="28"/>
        </w:rPr>
        <w:t xml:space="preserve">
      - расходы от управления государственными ресурсами зерна - 7171,96 млн. тенге; </w:t>
      </w:r>
      <w:r>
        <w:br/>
      </w:r>
      <w:r>
        <w:rPr>
          <w:rFonts w:ascii="Times New Roman"/>
          <w:b w:val="false"/>
          <w:i w:val="false"/>
          <w:color w:val="000000"/>
          <w:sz w:val="28"/>
        </w:rPr>
        <w:t xml:space="preserve">
      - расходы по собственной финансово-хозяйственной деятельности - 22465,00 млн. тенге. </w:t>
      </w:r>
      <w:r>
        <w:br/>
      </w:r>
      <w:r>
        <w:rPr>
          <w:rFonts w:ascii="Times New Roman"/>
          <w:b w:val="false"/>
          <w:i w:val="false"/>
          <w:color w:val="000000"/>
          <w:sz w:val="28"/>
        </w:rPr>
        <w:t xml:space="preserve">
      В 2007 году планируется получить чистый доход в размере 577,14 млн. тенге, в том числе чистый доход от собственной деятельности составит 565,76 млн. тенге, чистый доход от управления государственными ресурсами зерна - 11,38 млн. тенге. </w:t>
      </w:r>
      <w:r>
        <w:br/>
      </w:r>
      <w:r>
        <w:rPr>
          <w:rFonts w:ascii="Times New Roman"/>
          <w:b w:val="false"/>
          <w:i w:val="false"/>
          <w:color w:val="000000"/>
          <w:sz w:val="28"/>
        </w:rPr>
        <w:t xml:space="preserve">
      За 2007 год планируется перечислить в бюджет дивиденды на государственный пакет акций в размере 282,88 млн. тенге. </w:t>
      </w:r>
      <w:r>
        <w:br/>
      </w:r>
      <w:r>
        <w:rPr>
          <w:rFonts w:ascii="Times New Roman"/>
          <w:b w:val="false"/>
          <w:i w:val="false"/>
          <w:color w:val="000000"/>
          <w:sz w:val="28"/>
        </w:rPr>
        <w:t xml:space="preserve">
      В 2007 году планируется перечислить в бюджет всего налогов и других обязательных платежей в сумме 420,15 млн. тенге, в том числе корпоративный подоходный налог в сумме 247,35 млн. тенге, социальный налог 64,2 млн. тенге, налог на землю в сумме 1,22 млн. тенге, налог на имущество 4,81 млн. тенге, налог на транспортные средства 1,69 млн. тенге, индивидуальный подоходный налог 59,01 млн. тенге, подоходный налог у источника выплаты - 41,1 млн. тенге, прочие налоги и сборы в сумме 0,77 млн. тенге. </w:t>
      </w:r>
      <w:r>
        <w:br/>
      </w:r>
      <w:r>
        <w:rPr>
          <w:rFonts w:ascii="Times New Roman"/>
          <w:b w:val="false"/>
          <w:i w:val="false"/>
          <w:color w:val="000000"/>
          <w:sz w:val="28"/>
        </w:rPr>
        <w:t xml:space="preserve">
      Общий доход на 2008 год запланирован в размере 32289,13 млн. тенге, в том числе: </w:t>
      </w:r>
      <w:r>
        <w:br/>
      </w:r>
      <w:r>
        <w:rPr>
          <w:rFonts w:ascii="Times New Roman"/>
          <w:b w:val="false"/>
          <w:i w:val="false"/>
          <w:color w:val="000000"/>
          <w:sz w:val="28"/>
        </w:rPr>
        <w:t xml:space="preserve">
      - доход от управления государственными ресурсами зерна - 7619,50 млн. тенге; </w:t>
      </w:r>
      <w:r>
        <w:br/>
      </w:r>
      <w:r>
        <w:rPr>
          <w:rFonts w:ascii="Times New Roman"/>
          <w:b w:val="false"/>
          <w:i w:val="false"/>
          <w:color w:val="000000"/>
          <w:sz w:val="28"/>
        </w:rPr>
        <w:t xml:space="preserve">
      - доход по собственной финансово-хозяйственной деятельности - 24669,63 млн. тенге. </w:t>
      </w:r>
      <w:r>
        <w:br/>
      </w:r>
      <w:r>
        <w:rPr>
          <w:rFonts w:ascii="Times New Roman"/>
          <w:b w:val="false"/>
          <w:i w:val="false"/>
          <w:color w:val="000000"/>
          <w:sz w:val="28"/>
        </w:rPr>
        <w:t xml:space="preserve">
      Общие расходы на 2008 год запланированы в размере 31452,34 млн. тенге, в том числе: </w:t>
      </w:r>
      <w:r>
        <w:br/>
      </w:r>
      <w:r>
        <w:rPr>
          <w:rFonts w:ascii="Times New Roman"/>
          <w:b w:val="false"/>
          <w:i w:val="false"/>
          <w:color w:val="000000"/>
          <w:sz w:val="28"/>
        </w:rPr>
        <w:t xml:space="preserve">
      - расходы от управления государственными ресурсами зерна - 7603,17 млн. тенге; </w:t>
      </w:r>
      <w:r>
        <w:br/>
      </w:r>
      <w:r>
        <w:rPr>
          <w:rFonts w:ascii="Times New Roman"/>
          <w:b w:val="false"/>
          <w:i w:val="false"/>
          <w:color w:val="000000"/>
          <w:sz w:val="28"/>
        </w:rPr>
        <w:t xml:space="preserve">
      - расходы по собственной финансово-хозяйственной деятельности - 23849,17 млн. тенге. </w:t>
      </w:r>
      <w:r>
        <w:br/>
      </w:r>
      <w:r>
        <w:rPr>
          <w:rFonts w:ascii="Times New Roman"/>
          <w:b w:val="false"/>
          <w:i w:val="false"/>
          <w:color w:val="000000"/>
          <w:sz w:val="28"/>
        </w:rPr>
        <w:t xml:space="preserve">
      В 2008 году планируется получить чистый доход в размере 585,75 млн. тенге, в том числе чистый доход от собственной деятельности составит 574,32 млн. тенге. В 2008 году планируется перечислить в бюджет дивиденды на государственный пакет акций в размере 287,16 млн. тенге. </w:t>
      </w:r>
      <w:r>
        <w:br/>
      </w:r>
      <w:r>
        <w:rPr>
          <w:rFonts w:ascii="Times New Roman"/>
          <w:b w:val="false"/>
          <w:i w:val="false"/>
          <w:color w:val="000000"/>
          <w:sz w:val="28"/>
        </w:rPr>
        <w:t xml:space="preserve">
      В 2008 году планируется перечислить в бюджет всего налогов и других обязательных платежей в сумме 428,78 млн. тенге, в том числе корпоративный подоходный налог - 248,04 млн. тенге, социальный налог 67,8 млн. тенге, налог на землю в сумме 1,22 млн. тенге, налог на имущество в сумме 5,16 млн. тенге, налог на транспортные средства 1,74 млн. тенге, индивидуальный подоходный налог 60,03 млн. тенге, подоходный налог у источника выплаты - 44 млн. тенге, прочие налоги и сборы - 0,79 млн. тенге. </w:t>
      </w:r>
      <w:r>
        <w:br/>
      </w:r>
      <w:r>
        <w:rPr>
          <w:rFonts w:ascii="Times New Roman"/>
          <w:b w:val="false"/>
          <w:i w:val="false"/>
          <w:color w:val="000000"/>
          <w:sz w:val="28"/>
        </w:rPr>
        <w:t xml:space="preserve">
      Анализируя прогнозные показатели 2006-2008 годов, следует отметить рост чистого дохода в целом по Корпорации в 2008 году по сравнению с 2006 и 2007 годами на 15% и 6% соответственно.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1.5.9. Взаимоотношения с обслуживающими банками </w:t>
      </w:r>
      <w:r>
        <w:br/>
      </w:r>
      <w:r>
        <w:rPr>
          <w:rFonts w:ascii="Times New Roman"/>
          <w:b w:val="false"/>
          <w:i w:val="false"/>
          <w:color w:val="000000"/>
          <w:sz w:val="28"/>
        </w:rPr>
        <w:t>
 </w:t>
      </w:r>
      <w:r>
        <w:br/>
      </w:r>
      <w:r>
        <w:rPr>
          <w:rFonts w:ascii="Times New Roman"/>
          <w:b w:val="false"/>
          <w:i w:val="false"/>
          <w:color w:val="000000"/>
          <w:sz w:val="28"/>
        </w:rPr>
        <w:t xml:space="preserve">
        Корпорация в процессе деятельности взаимодействует со многими банками, такими как Народный банк Казахстана, Альянсбанк, Валюттранзитбанк, Казкоммерцбанк, и другие. При этом, являясь крупным корпоративным клиентом, Корпорация добилась от обслуживающих банков низких тарифов. Взаимодействие Корпорации с банками строится по следующим направлениям: </w:t>
      </w:r>
      <w:r>
        <w:br/>
      </w:r>
      <w:r>
        <w:rPr>
          <w:rFonts w:ascii="Times New Roman"/>
          <w:b w:val="false"/>
          <w:i w:val="false"/>
          <w:color w:val="000000"/>
          <w:sz w:val="28"/>
        </w:rPr>
        <w:t xml:space="preserve">
      * обслуживание расчетных счетов; </w:t>
      </w:r>
      <w:r>
        <w:br/>
      </w:r>
      <w:r>
        <w:rPr>
          <w:rFonts w:ascii="Times New Roman"/>
          <w:b w:val="false"/>
          <w:i w:val="false"/>
          <w:color w:val="000000"/>
          <w:sz w:val="28"/>
        </w:rPr>
        <w:t xml:space="preserve">
      * предоставление гарантий за СХТП в пользу Корпорации; </w:t>
      </w:r>
      <w:r>
        <w:br/>
      </w:r>
      <w:r>
        <w:rPr>
          <w:rFonts w:ascii="Times New Roman"/>
          <w:b w:val="false"/>
          <w:i w:val="false"/>
          <w:color w:val="000000"/>
          <w:sz w:val="28"/>
        </w:rPr>
        <w:t xml:space="preserve">
      * предоставление банковских займов на льготных условиях (Корпорация имеет открытые кредитные линии в Народном банке Казахстана, в ТуранАлембанке и Казкоммерцбанке); </w:t>
      </w:r>
      <w:r>
        <w:br/>
      </w:r>
      <w:r>
        <w:rPr>
          <w:rFonts w:ascii="Times New Roman"/>
          <w:b w:val="false"/>
          <w:i w:val="false"/>
          <w:color w:val="000000"/>
          <w:sz w:val="28"/>
        </w:rPr>
        <w:t xml:space="preserve">
      * банки второго уровня охотно предоставляют Корпорации свои гарантии в пользу третьих лиц. </w:t>
      </w:r>
    </w:p>
    <w:bookmarkEnd w:id="30"/>
    <w:p>
      <w:pPr>
        <w:spacing w:after="0"/>
        <w:ind w:left="0"/>
        <w:jc w:val="both"/>
      </w:pPr>
      <w:r>
        <w:rPr>
          <w:rFonts w:ascii="Times New Roman"/>
          <w:b/>
          <w:i w:val="false"/>
          <w:color w:val="000000"/>
          <w:sz w:val="28"/>
        </w:rPr>
        <w:t xml:space="preserve">                   Показатели, характеризующие </w:t>
      </w:r>
      <w:r>
        <w:br/>
      </w:r>
      <w:r>
        <w:rPr>
          <w:rFonts w:ascii="Times New Roman"/>
          <w:b w:val="false"/>
          <w:i w:val="false"/>
          <w:color w:val="000000"/>
          <w:sz w:val="28"/>
        </w:rPr>
        <w:t>
</w:t>
      </w:r>
      <w:r>
        <w:rPr>
          <w:rFonts w:ascii="Times New Roman"/>
          <w:b/>
          <w:i w:val="false"/>
          <w:color w:val="000000"/>
          <w:sz w:val="28"/>
        </w:rPr>
        <w:t xml:space="preserve">               взаимоотношения Корпорации с банками </w:t>
      </w:r>
      <w:r>
        <w:br/>
      </w: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453"/>
        <w:gridCol w:w="1493"/>
        <w:gridCol w:w="1273"/>
        <w:gridCol w:w="1513"/>
        <w:gridCol w:w="1333"/>
        <w:gridCol w:w="1633"/>
        <w:gridCol w:w="1513"/>
      </w:tblGrid>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вающих </w:t>
            </w:r>
            <w:r>
              <w:br/>
            </w:r>
            <w:r>
              <w:rPr>
                <w:rFonts w:ascii="Times New Roman"/>
                <w:b w:val="false"/>
                <w:i w:val="false"/>
                <w:color w:val="000000"/>
                <w:sz w:val="20"/>
              </w:rPr>
              <w:t xml:space="preserve">
банков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w:t>
            </w:r>
            <w:r>
              <w:br/>
            </w:r>
            <w:r>
              <w:rPr>
                <w:rFonts w:ascii="Times New Roman"/>
                <w:b w:val="false"/>
                <w:i w:val="false"/>
                <w:color w:val="000000"/>
                <w:sz w:val="20"/>
              </w:rPr>
              <w:t xml:space="preserve">
по расчетным </w:t>
            </w:r>
            <w:r>
              <w:br/>
            </w:r>
            <w:r>
              <w:rPr>
                <w:rFonts w:ascii="Times New Roman"/>
                <w:b w:val="false"/>
                <w:i w:val="false"/>
                <w:color w:val="000000"/>
                <w:sz w:val="20"/>
              </w:rPr>
              <w:t xml:space="preserve">
счетам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сячный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денеж-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начис- </w:t>
            </w:r>
            <w:r>
              <w:br/>
            </w:r>
            <w:r>
              <w:rPr>
                <w:rFonts w:ascii="Times New Roman"/>
                <w:b w:val="false"/>
                <w:i w:val="false"/>
                <w:color w:val="000000"/>
                <w:sz w:val="20"/>
              </w:rPr>
              <w:t xml:space="preserve">
ляемого </w:t>
            </w:r>
            <w:r>
              <w:br/>
            </w:r>
            <w:r>
              <w:rPr>
                <w:rFonts w:ascii="Times New Roman"/>
                <w:b w:val="false"/>
                <w:i w:val="false"/>
                <w:color w:val="000000"/>
                <w:sz w:val="20"/>
              </w:rPr>
              <w:t xml:space="preserve">
на </w:t>
            </w:r>
            <w:r>
              <w:br/>
            </w:r>
            <w:r>
              <w:rPr>
                <w:rFonts w:ascii="Times New Roman"/>
                <w:b w:val="false"/>
                <w:i w:val="false"/>
                <w:color w:val="000000"/>
                <w:sz w:val="20"/>
              </w:rPr>
              <w:t xml:space="preserve">
остатки </w:t>
            </w:r>
            <w:r>
              <w:br/>
            </w:r>
            <w:r>
              <w:rPr>
                <w:rFonts w:ascii="Times New Roman"/>
                <w:b w:val="false"/>
                <w:i w:val="false"/>
                <w:color w:val="000000"/>
                <w:sz w:val="20"/>
              </w:rPr>
              <w:t xml:space="preserve">
денеж- </w:t>
            </w:r>
            <w:r>
              <w:br/>
            </w:r>
            <w:r>
              <w:rPr>
                <w:rFonts w:ascii="Times New Roman"/>
                <w:b w:val="false"/>
                <w:i w:val="false"/>
                <w:color w:val="000000"/>
                <w:sz w:val="20"/>
              </w:rPr>
              <w:t xml:space="preserve">
ных средств на </w:t>
            </w:r>
            <w:r>
              <w:br/>
            </w:r>
            <w:r>
              <w:rPr>
                <w:rFonts w:ascii="Times New Roman"/>
                <w:b w:val="false"/>
                <w:i w:val="false"/>
                <w:color w:val="000000"/>
                <w:sz w:val="20"/>
              </w:rPr>
              <w:t xml:space="preserve">
расчет- </w:t>
            </w:r>
            <w:r>
              <w:br/>
            </w:r>
            <w:r>
              <w:rPr>
                <w:rFonts w:ascii="Times New Roman"/>
                <w:b w:val="false"/>
                <w:i w:val="false"/>
                <w:color w:val="000000"/>
                <w:sz w:val="20"/>
              </w:rPr>
              <w:t xml:space="preserve">
ных </w:t>
            </w:r>
            <w:r>
              <w:br/>
            </w:r>
            <w:r>
              <w:rPr>
                <w:rFonts w:ascii="Times New Roman"/>
                <w:b w:val="false"/>
                <w:i w:val="false"/>
                <w:color w:val="000000"/>
                <w:sz w:val="20"/>
              </w:rPr>
              <w:t xml:space="preserve">
счетах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тежей, </w:t>
            </w:r>
            <w:r>
              <w:br/>
            </w:r>
            <w:r>
              <w:rPr>
                <w:rFonts w:ascii="Times New Roman"/>
                <w:b w:val="false"/>
                <w:i w:val="false"/>
                <w:color w:val="000000"/>
                <w:sz w:val="20"/>
              </w:rPr>
              <w:t xml:space="preserve">
выпла- </w:t>
            </w:r>
            <w:r>
              <w:br/>
            </w:r>
            <w:r>
              <w:rPr>
                <w:rFonts w:ascii="Times New Roman"/>
                <w:b w:val="false"/>
                <w:i w:val="false"/>
                <w:color w:val="000000"/>
                <w:sz w:val="20"/>
              </w:rPr>
              <w:t xml:space="preserve">
чивае-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банкам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w:t>
            </w:r>
            <w:r>
              <w:br/>
            </w:r>
            <w:r>
              <w:rPr>
                <w:rFonts w:ascii="Times New Roman"/>
                <w:b w:val="false"/>
                <w:i w:val="false"/>
                <w:color w:val="000000"/>
                <w:sz w:val="20"/>
              </w:rPr>
              <w:t xml:space="preserve">
по расчетным </w:t>
            </w:r>
            <w:r>
              <w:br/>
            </w:r>
            <w:r>
              <w:rPr>
                <w:rFonts w:ascii="Times New Roman"/>
                <w:b w:val="false"/>
                <w:i w:val="false"/>
                <w:color w:val="000000"/>
                <w:sz w:val="20"/>
              </w:rPr>
              <w:t xml:space="preserve">
счетам </w:t>
            </w:r>
          </w:p>
        </w:tc>
      </w:tr>
      <w:tr>
        <w:trPr>
          <w:trHeight w:val="133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"Казком- </w:t>
            </w:r>
            <w:r>
              <w:br/>
            </w:r>
            <w:r>
              <w:rPr>
                <w:rFonts w:ascii="Times New Roman"/>
                <w:b w:val="false"/>
                <w:i w:val="false"/>
                <w:color w:val="000000"/>
                <w:sz w:val="20"/>
              </w:rPr>
              <w:t xml:space="preserve">
мерцбанк"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ный банк"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"Альянс- </w:t>
            </w:r>
            <w:r>
              <w:br/>
            </w:r>
            <w:r>
              <w:rPr>
                <w:rFonts w:ascii="Times New Roman"/>
                <w:b w:val="false"/>
                <w:i w:val="false"/>
                <w:color w:val="000000"/>
                <w:sz w:val="20"/>
              </w:rPr>
              <w:t xml:space="preserve">
банк"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9051,9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"ABN </w:t>
            </w:r>
            <w:r>
              <w:br/>
            </w:r>
            <w:r>
              <w:rPr>
                <w:rFonts w:ascii="Times New Roman"/>
                <w:b w:val="false"/>
                <w:i w:val="false"/>
                <w:color w:val="000000"/>
                <w:sz w:val="20"/>
              </w:rPr>
              <w:t xml:space="preserve">
AMRO"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HSBC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торгово- </w:t>
            </w:r>
            <w:r>
              <w:br/>
            </w:r>
            <w:r>
              <w:rPr>
                <w:rFonts w:ascii="Times New Roman"/>
                <w:b w:val="false"/>
                <w:i w:val="false"/>
                <w:color w:val="000000"/>
                <w:sz w:val="20"/>
              </w:rPr>
              <w:t xml:space="preserve">
финансо- </w:t>
            </w:r>
            <w:r>
              <w:br/>
            </w:r>
            <w:r>
              <w:rPr>
                <w:rFonts w:ascii="Times New Roman"/>
                <w:b w:val="false"/>
                <w:i w:val="false"/>
                <w:color w:val="000000"/>
                <w:sz w:val="20"/>
              </w:rPr>
              <w:t xml:space="preserve">
вый банк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"Банк </w:t>
            </w:r>
            <w:r>
              <w:br/>
            </w:r>
            <w:r>
              <w:rPr>
                <w:rFonts w:ascii="Times New Roman"/>
                <w:b w:val="false"/>
                <w:i w:val="false"/>
                <w:color w:val="000000"/>
                <w:sz w:val="20"/>
              </w:rPr>
              <w:t xml:space="preserve">
Туран </w:t>
            </w:r>
            <w:r>
              <w:br/>
            </w:r>
            <w:r>
              <w:rPr>
                <w:rFonts w:ascii="Times New Roman"/>
                <w:b w:val="false"/>
                <w:i w:val="false"/>
                <w:color w:val="000000"/>
                <w:sz w:val="20"/>
              </w:rPr>
              <w:t xml:space="preserve">
Алем"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"Банк-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Кредит"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 </w:t>
            </w:r>
            <w:r>
              <w:br/>
            </w:r>
            <w:r>
              <w:rPr>
                <w:rFonts w:ascii="Times New Roman"/>
                <w:b w:val="false"/>
                <w:i w:val="false"/>
                <w:color w:val="000000"/>
                <w:sz w:val="20"/>
              </w:rPr>
              <w:t xml:space="preserve">
вестбанк"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81573,2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373"/>
        <w:gridCol w:w="1173"/>
        <w:gridCol w:w="1093"/>
        <w:gridCol w:w="1593"/>
        <w:gridCol w:w="1833"/>
        <w:gridCol w:w="1413"/>
        <w:gridCol w:w="1153"/>
        <w:gridCol w:w="123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вающих </w:t>
            </w:r>
            <w:r>
              <w:br/>
            </w:r>
            <w:r>
              <w:rPr>
                <w:rFonts w:ascii="Times New Roman"/>
                <w:b w:val="false"/>
                <w:i w:val="false"/>
                <w:color w:val="000000"/>
                <w:sz w:val="20"/>
              </w:rPr>
              <w:t xml:space="preserve">
банков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сячный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денеж-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 </w:t>
            </w:r>
            <w:r>
              <w:br/>
            </w:r>
            <w:r>
              <w:rPr>
                <w:rFonts w:ascii="Times New Roman"/>
                <w:b w:val="false"/>
                <w:i w:val="false"/>
                <w:color w:val="000000"/>
                <w:sz w:val="20"/>
              </w:rPr>
              <w:t xml:space="preserve">
мы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наг- </w:t>
            </w:r>
            <w:r>
              <w:br/>
            </w:r>
            <w:r>
              <w:rPr>
                <w:rFonts w:ascii="Times New Roman"/>
                <w:b w:val="false"/>
                <w:i w:val="false"/>
                <w:color w:val="000000"/>
                <w:sz w:val="20"/>
              </w:rPr>
              <w:t xml:space="preserve">
раж-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чис- </w:t>
            </w:r>
            <w:r>
              <w:br/>
            </w:r>
            <w:r>
              <w:rPr>
                <w:rFonts w:ascii="Times New Roman"/>
                <w:b w:val="false"/>
                <w:i w:val="false"/>
                <w:color w:val="000000"/>
                <w:sz w:val="20"/>
              </w:rPr>
              <w:t xml:space="preserve">
ляе- </w:t>
            </w:r>
            <w:r>
              <w:br/>
            </w:r>
            <w:r>
              <w:rPr>
                <w:rFonts w:ascii="Times New Roman"/>
                <w:b w:val="false"/>
                <w:i w:val="false"/>
                <w:color w:val="000000"/>
                <w:sz w:val="20"/>
              </w:rPr>
              <w:t xml:space="preserve">
мого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тат- </w:t>
            </w:r>
            <w:r>
              <w:br/>
            </w:r>
            <w:r>
              <w:rPr>
                <w:rFonts w:ascii="Times New Roman"/>
                <w:b w:val="false"/>
                <w:i w:val="false"/>
                <w:color w:val="000000"/>
                <w:sz w:val="20"/>
              </w:rPr>
              <w:t xml:space="preserve">
ки </w:t>
            </w:r>
            <w:r>
              <w:br/>
            </w:r>
            <w:r>
              <w:rPr>
                <w:rFonts w:ascii="Times New Roman"/>
                <w:b w:val="false"/>
                <w:i w:val="false"/>
                <w:color w:val="000000"/>
                <w:sz w:val="20"/>
              </w:rPr>
              <w:t xml:space="preserve">
де- </w:t>
            </w:r>
            <w:r>
              <w:br/>
            </w:r>
            <w:r>
              <w:rPr>
                <w:rFonts w:ascii="Times New Roman"/>
                <w:b w:val="false"/>
                <w:i w:val="false"/>
                <w:color w:val="000000"/>
                <w:sz w:val="20"/>
              </w:rPr>
              <w:t xml:space="preserve">
неж-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r>
              <w:br/>
            </w:r>
            <w:r>
              <w:rPr>
                <w:rFonts w:ascii="Times New Roman"/>
                <w:b w:val="false"/>
                <w:i w:val="false"/>
                <w:color w:val="000000"/>
                <w:sz w:val="20"/>
              </w:rPr>
              <w:t xml:space="preserve">
на </w:t>
            </w:r>
            <w:r>
              <w:br/>
            </w:r>
            <w:r>
              <w:rPr>
                <w:rFonts w:ascii="Times New Roman"/>
                <w:b w:val="false"/>
                <w:i w:val="false"/>
                <w:color w:val="000000"/>
                <w:sz w:val="20"/>
              </w:rPr>
              <w:t xml:space="preserve">
рас- </w:t>
            </w:r>
            <w:r>
              <w:br/>
            </w:r>
            <w:r>
              <w:rPr>
                <w:rFonts w:ascii="Times New Roman"/>
                <w:b w:val="false"/>
                <w:i w:val="false"/>
                <w:color w:val="000000"/>
                <w:sz w:val="20"/>
              </w:rPr>
              <w:t xml:space="preserve">
чет- </w:t>
            </w:r>
            <w:r>
              <w:br/>
            </w:r>
            <w:r>
              <w:rPr>
                <w:rFonts w:ascii="Times New Roman"/>
                <w:b w:val="false"/>
                <w:i w:val="false"/>
                <w:color w:val="000000"/>
                <w:sz w:val="20"/>
              </w:rPr>
              <w:t xml:space="preserve">
ных </w:t>
            </w:r>
            <w:r>
              <w:br/>
            </w:r>
            <w:r>
              <w:rPr>
                <w:rFonts w:ascii="Times New Roman"/>
                <w:b w:val="false"/>
                <w:i w:val="false"/>
                <w:color w:val="000000"/>
                <w:sz w:val="20"/>
              </w:rPr>
              <w:t xml:space="preserve">
сче- </w:t>
            </w:r>
            <w:r>
              <w:br/>
            </w:r>
            <w:r>
              <w:rPr>
                <w:rFonts w:ascii="Times New Roman"/>
                <w:b w:val="false"/>
                <w:i w:val="false"/>
                <w:color w:val="000000"/>
                <w:sz w:val="20"/>
              </w:rPr>
              <w:t xml:space="preserve">
тах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 </w:t>
            </w:r>
            <w:r>
              <w:br/>
            </w:r>
            <w:r>
              <w:rPr>
                <w:rFonts w:ascii="Times New Roman"/>
                <w:b w:val="false"/>
                <w:i w:val="false"/>
                <w:color w:val="000000"/>
                <w:sz w:val="20"/>
              </w:rPr>
              <w:t xml:space="preserve">
мы </w:t>
            </w:r>
            <w:r>
              <w:br/>
            </w:r>
            <w:r>
              <w:rPr>
                <w:rFonts w:ascii="Times New Roman"/>
                <w:b w:val="false"/>
                <w:i w:val="false"/>
                <w:color w:val="000000"/>
                <w:sz w:val="20"/>
              </w:rPr>
              <w:t xml:space="preserve">
ко- </w:t>
            </w:r>
            <w:r>
              <w:br/>
            </w:r>
            <w:r>
              <w:rPr>
                <w:rFonts w:ascii="Times New Roman"/>
                <w:b w:val="false"/>
                <w:i w:val="false"/>
                <w:color w:val="000000"/>
                <w:sz w:val="20"/>
              </w:rPr>
              <w:t xml:space="preserve">
мис- </w:t>
            </w:r>
            <w:r>
              <w:br/>
            </w:r>
            <w:r>
              <w:rPr>
                <w:rFonts w:ascii="Times New Roman"/>
                <w:b w:val="false"/>
                <w:i w:val="false"/>
                <w:color w:val="000000"/>
                <w:sz w:val="20"/>
              </w:rPr>
              <w:t xml:space="preserve">
сион-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 </w:t>
            </w:r>
            <w:r>
              <w:br/>
            </w:r>
            <w:r>
              <w:rPr>
                <w:rFonts w:ascii="Times New Roman"/>
                <w:b w:val="false"/>
                <w:i w:val="false"/>
                <w:color w:val="000000"/>
                <w:sz w:val="20"/>
              </w:rPr>
              <w:t xml:space="preserve">
жей, </w:t>
            </w:r>
            <w:r>
              <w:br/>
            </w:r>
            <w:r>
              <w:rPr>
                <w:rFonts w:ascii="Times New Roman"/>
                <w:b w:val="false"/>
                <w:i w:val="false"/>
                <w:color w:val="000000"/>
                <w:sz w:val="20"/>
              </w:rPr>
              <w:t xml:space="preserve">
вып- </w:t>
            </w:r>
            <w:r>
              <w:br/>
            </w:r>
            <w:r>
              <w:rPr>
                <w:rFonts w:ascii="Times New Roman"/>
                <w:b w:val="false"/>
                <w:i w:val="false"/>
                <w:color w:val="000000"/>
                <w:sz w:val="20"/>
              </w:rPr>
              <w:t xml:space="preserve">
лачи- </w:t>
            </w:r>
            <w:r>
              <w:br/>
            </w:r>
            <w:r>
              <w:rPr>
                <w:rFonts w:ascii="Times New Roman"/>
                <w:b w:val="false"/>
                <w:i w:val="false"/>
                <w:color w:val="000000"/>
                <w:sz w:val="20"/>
              </w:rPr>
              <w:t xml:space="preserve">
вае-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бан- </w:t>
            </w:r>
            <w:r>
              <w:br/>
            </w:r>
            <w:r>
              <w:rPr>
                <w:rFonts w:ascii="Times New Roman"/>
                <w:b w:val="false"/>
                <w:i w:val="false"/>
                <w:color w:val="000000"/>
                <w:sz w:val="20"/>
              </w:rPr>
              <w:t xml:space="preserve">
кам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w:t>
            </w:r>
            <w:r>
              <w:br/>
            </w:r>
            <w:r>
              <w:rPr>
                <w:rFonts w:ascii="Times New Roman"/>
                <w:b w:val="false"/>
                <w:i w:val="false"/>
                <w:color w:val="000000"/>
                <w:sz w:val="20"/>
              </w:rPr>
              <w:t xml:space="preserve">
по расчетным </w:t>
            </w:r>
            <w:r>
              <w:br/>
            </w:r>
            <w:r>
              <w:rPr>
                <w:rFonts w:ascii="Times New Roman"/>
                <w:b w:val="false"/>
                <w:i w:val="false"/>
                <w:color w:val="000000"/>
                <w:sz w:val="20"/>
              </w:rPr>
              <w:t xml:space="preserve">
счетам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сяч- </w:t>
            </w:r>
            <w:r>
              <w:br/>
            </w:r>
            <w:r>
              <w:rPr>
                <w:rFonts w:ascii="Times New Roman"/>
                <w:b w:val="false"/>
                <w:i w:val="false"/>
                <w:color w:val="000000"/>
                <w:sz w:val="20"/>
              </w:rPr>
              <w:t xml:space="preserve">
ный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денеж-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 </w:t>
            </w:r>
            <w:r>
              <w:br/>
            </w:r>
            <w:r>
              <w:rPr>
                <w:rFonts w:ascii="Times New Roman"/>
                <w:b w:val="false"/>
                <w:i w:val="false"/>
                <w:color w:val="000000"/>
                <w:sz w:val="20"/>
              </w:rPr>
              <w:t xml:space="preserve">
мы </w:t>
            </w:r>
            <w:r>
              <w:br/>
            </w:r>
            <w:r>
              <w:rPr>
                <w:rFonts w:ascii="Times New Roman"/>
                <w:b w:val="false"/>
                <w:i w:val="false"/>
                <w:color w:val="000000"/>
                <w:sz w:val="20"/>
              </w:rPr>
              <w:t xml:space="preserve">
воз- </w:t>
            </w:r>
            <w:r>
              <w:br/>
            </w:r>
            <w:r>
              <w:rPr>
                <w:rFonts w:ascii="Times New Roman"/>
                <w:b w:val="false"/>
                <w:i w:val="false"/>
                <w:color w:val="000000"/>
                <w:sz w:val="20"/>
              </w:rPr>
              <w:t xml:space="preserve">
наг- </w:t>
            </w:r>
            <w:r>
              <w:br/>
            </w:r>
            <w:r>
              <w:rPr>
                <w:rFonts w:ascii="Times New Roman"/>
                <w:b w:val="false"/>
                <w:i w:val="false"/>
                <w:color w:val="000000"/>
                <w:sz w:val="20"/>
              </w:rPr>
              <w:t xml:space="preserve">
раж-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чис- </w:t>
            </w:r>
            <w:r>
              <w:br/>
            </w:r>
            <w:r>
              <w:rPr>
                <w:rFonts w:ascii="Times New Roman"/>
                <w:b w:val="false"/>
                <w:i w:val="false"/>
                <w:color w:val="000000"/>
                <w:sz w:val="20"/>
              </w:rPr>
              <w:t xml:space="preserve">
ляе- </w:t>
            </w:r>
            <w:r>
              <w:br/>
            </w:r>
            <w:r>
              <w:rPr>
                <w:rFonts w:ascii="Times New Roman"/>
                <w:b w:val="false"/>
                <w:i w:val="false"/>
                <w:color w:val="000000"/>
                <w:sz w:val="20"/>
              </w:rPr>
              <w:t xml:space="preserve">
мого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тат- </w:t>
            </w:r>
            <w:r>
              <w:br/>
            </w:r>
            <w:r>
              <w:rPr>
                <w:rFonts w:ascii="Times New Roman"/>
                <w:b w:val="false"/>
                <w:i w:val="false"/>
                <w:color w:val="000000"/>
                <w:sz w:val="20"/>
              </w:rPr>
              <w:t xml:space="preserve">
ки </w:t>
            </w:r>
            <w:r>
              <w:br/>
            </w:r>
            <w:r>
              <w:rPr>
                <w:rFonts w:ascii="Times New Roman"/>
                <w:b w:val="false"/>
                <w:i w:val="false"/>
                <w:color w:val="000000"/>
                <w:sz w:val="20"/>
              </w:rPr>
              <w:t xml:space="preserve">
де- </w:t>
            </w:r>
            <w:r>
              <w:br/>
            </w:r>
            <w:r>
              <w:rPr>
                <w:rFonts w:ascii="Times New Roman"/>
                <w:b w:val="false"/>
                <w:i w:val="false"/>
                <w:color w:val="000000"/>
                <w:sz w:val="20"/>
              </w:rPr>
              <w:t xml:space="preserve">
неж-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r>
              <w:br/>
            </w:r>
            <w:r>
              <w:rPr>
                <w:rFonts w:ascii="Times New Roman"/>
                <w:b w:val="false"/>
                <w:i w:val="false"/>
                <w:color w:val="000000"/>
                <w:sz w:val="20"/>
              </w:rPr>
              <w:t xml:space="preserve">
на </w:t>
            </w:r>
            <w:r>
              <w:br/>
            </w:r>
            <w:r>
              <w:rPr>
                <w:rFonts w:ascii="Times New Roman"/>
                <w:b w:val="false"/>
                <w:i w:val="false"/>
                <w:color w:val="000000"/>
                <w:sz w:val="20"/>
              </w:rPr>
              <w:t xml:space="preserve">
рас- </w:t>
            </w:r>
            <w:r>
              <w:br/>
            </w:r>
            <w:r>
              <w:rPr>
                <w:rFonts w:ascii="Times New Roman"/>
                <w:b w:val="false"/>
                <w:i w:val="false"/>
                <w:color w:val="000000"/>
                <w:sz w:val="20"/>
              </w:rPr>
              <w:t xml:space="preserve">
чет- </w:t>
            </w:r>
            <w:r>
              <w:br/>
            </w:r>
            <w:r>
              <w:rPr>
                <w:rFonts w:ascii="Times New Roman"/>
                <w:b w:val="false"/>
                <w:i w:val="false"/>
                <w:color w:val="000000"/>
                <w:sz w:val="20"/>
              </w:rPr>
              <w:t xml:space="preserve">
ных </w:t>
            </w:r>
            <w:r>
              <w:br/>
            </w:r>
            <w:r>
              <w:rPr>
                <w:rFonts w:ascii="Times New Roman"/>
                <w:b w:val="false"/>
                <w:i w:val="false"/>
                <w:color w:val="000000"/>
                <w:sz w:val="20"/>
              </w:rPr>
              <w:t xml:space="preserve">
сче- </w:t>
            </w:r>
            <w:r>
              <w:br/>
            </w:r>
            <w:r>
              <w:rPr>
                <w:rFonts w:ascii="Times New Roman"/>
                <w:b w:val="false"/>
                <w:i w:val="false"/>
                <w:color w:val="000000"/>
                <w:sz w:val="20"/>
              </w:rPr>
              <w:t xml:space="preserve">
тах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 </w:t>
            </w:r>
            <w:r>
              <w:br/>
            </w:r>
            <w:r>
              <w:rPr>
                <w:rFonts w:ascii="Times New Roman"/>
                <w:b w:val="false"/>
                <w:i w:val="false"/>
                <w:color w:val="000000"/>
                <w:sz w:val="20"/>
              </w:rPr>
              <w:t xml:space="preserve">
мы </w:t>
            </w:r>
            <w:r>
              <w:br/>
            </w:r>
            <w:r>
              <w:rPr>
                <w:rFonts w:ascii="Times New Roman"/>
                <w:b w:val="false"/>
                <w:i w:val="false"/>
                <w:color w:val="000000"/>
                <w:sz w:val="20"/>
              </w:rPr>
              <w:t xml:space="preserve">
ко- </w:t>
            </w:r>
            <w:r>
              <w:br/>
            </w:r>
            <w:r>
              <w:rPr>
                <w:rFonts w:ascii="Times New Roman"/>
                <w:b w:val="false"/>
                <w:i w:val="false"/>
                <w:color w:val="000000"/>
                <w:sz w:val="20"/>
              </w:rPr>
              <w:t xml:space="preserve">
мис- </w:t>
            </w:r>
            <w:r>
              <w:br/>
            </w:r>
            <w:r>
              <w:rPr>
                <w:rFonts w:ascii="Times New Roman"/>
                <w:b w:val="false"/>
                <w:i w:val="false"/>
                <w:color w:val="000000"/>
                <w:sz w:val="20"/>
              </w:rPr>
              <w:t xml:space="preserve">
сион-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 </w:t>
            </w:r>
            <w:r>
              <w:br/>
            </w:r>
            <w:r>
              <w:rPr>
                <w:rFonts w:ascii="Times New Roman"/>
                <w:b w:val="false"/>
                <w:i w:val="false"/>
                <w:color w:val="000000"/>
                <w:sz w:val="20"/>
              </w:rPr>
              <w:t xml:space="preserve">
жей, </w:t>
            </w:r>
            <w:r>
              <w:br/>
            </w:r>
            <w:r>
              <w:rPr>
                <w:rFonts w:ascii="Times New Roman"/>
                <w:b w:val="false"/>
                <w:i w:val="false"/>
                <w:color w:val="000000"/>
                <w:sz w:val="20"/>
              </w:rPr>
              <w:t xml:space="preserve">
вып- </w:t>
            </w:r>
            <w:r>
              <w:br/>
            </w:r>
            <w:r>
              <w:rPr>
                <w:rFonts w:ascii="Times New Roman"/>
                <w:b w:val="false"/>
                <w:i w:val="false"/>
                <w:color w:val="000000"/>
                <w:sz w:val="20"/>
              </w:rPr>
              <w:t xml:space="preserve">
лачи- </w:t>
            </w:r>
            <w:r>
              <w:br/>
            </w:r>
            <w:r>
              <w:rPr>
                <w:rFonts w:ascii="Times New Roman"/>
                <w:b w:val="false"/>
                <w:i w:val="false"/>
                <w:color w:val="000000"/>
                <w:sz w:val="20"/>
              </w:rPr>
              <w:t xml:space="preserve">
вае-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бан- </w:t>
            </w:r>
            <w:r>
              <w:br/>
            </w:r>
            <w:r>
              <w:rPr>
                <w:rFonts w:ascii="Times New Roman"/>
                <w:b w:val="false"/>
                <w:i w:val="false"/>
                <w:color w:val="000000"/>
                <w:sz w:val="20"/>
              </w:rPr>
              <w:t xml:space="preserve">
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"Казком- </w:t>
            </w:r>
            <w:r>
              <w:br/>
            </w:r>
            <w:r>
              <w:rPr>
                <w:rFonts w:ascii="Times New Roman"/>
                <w:b w:val="false"/>
                <w:i w:val="false"/>
                <w:color w:val="000000"/>
                <w:sz w:val="20"/>
              </w:rPr>
              <w:t xml:space="preserve">
мерц- </w:t>
            </w:r>
            <w:r>
              <w:br/>
            </w:r>
            <w:r>
              <w:rPr>
                <w:rFonts w:ascii="Times New Roman"/>
                <w:b w:val="false"/>
                <w:i w:val="false"/>
                <w:color w:val="000000"/>
                <w:sz w:val="20"/>
              </w:rPr>
              <w:t xml:space="preserve">
банк"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ный банк"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"Альянс- </w:t>
            </w:r>
            <w:r>
              <w:br/>
            </w:r>
            <w:r>
              <w:rPr>
                <w:rFonts w:ascii="Times New Roman"/>
                <w:b w:val="false"/>
                <w:i w:val="false"/>
                <w:color w:val="000000"/>
                <w:sz w:val="20"/>
              </w:rPr>
              <w:t xml:space="preserve">
банк"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"ABN </w:t>
            </w:r>
            <w:r>
              <w:br/>
            </w:r>
            <w:r>
              <w:rPr>
                <w:rFonts w:ascii="Times New Roman"/>
                <w:b w:val="false"/>
                <w:i w:val="false"/>
                <w:color w:val="000000"/>
                <w:sz w:val="20"/>
              </w:rPr>
              <w:t xml:space="preserve">
AMRO"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HSBC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торгово- </w:t>
            </w:r>
            <w:r>
              <w:br/>
            </w:r>
            <w:r>
              <w:rPr>
                <w:rFonts w:ascii="Times New Roman"/>
                <w:b w:val="false"/>
                <w:i w:val="false"/>
                <w:color w:val="000000"/>
                <w:sz w:val="20"/>
              </w:rPr>
              <w:t xml:space="preserve">
финансо- </w:t>
            </w:r>
            <w:r>
              <w:br/>
            </w:r>
            <w:r>
              <w:rPr>
                <w:rFonts w:ascii="Times New Roman"/>
                <w:b w:val="false"/>
                <w:i w:val="false"/>
                <w:color w:val="000000"/>
                <w:sz w:val="20"/>
              </w:rPr>
              <w:t xml:space="preserve">
вый банк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"Банк </w:t>
            </w:r>
            <w:r>
              <w:br/>
            </w:r>
            <w:r>
              <w:rPr>
                <w:rFonts w:ascii="Times New Roman"/>
                <w:b w:val="false"/>
                <w:i w:val="false"/>
                <w:color w:val="000000"/>
                <w:sz w:val="20"/>
              </w:rPr>
              <w:t xml:space="preserve">
Туран </w:t>
            </w:r>
            <w:r>
              <w:br/>
            </w:r>
            <w:r>
              <w:rPr>
                <w:rFonts w:ascii="Times New Roman"/>
                <w:b w:val="false"/>
                <w:i w:val="false"/>
                <w:color w:val="000000"/>
                <w:sz w:val="20"/>
              </w:rPr>
              <w:t xml:space="preserve">
Алем"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w:t>
            </w:r>
            <w:r>
              <w:br/>
            </w:r>
            <w:r>
              <w:rPr>
                <w:rFonts w:ascii="Times New Roman"/>
                <w:b w:val="false"/>
                <w:i w:val="false"/>
                <w:color w:val="000000"/>
                <w:sz w:val="20"/>
              </w:rPr>
              <w:t xml:space="preserve">
"Банк-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"Казин- </w:t>
            </w:r>
            <w:r>
              <w:br/>
            </w:r>
            <w:r>
              <w:rPr>
                <w:rFonts w:ascii="Times New Roman"/>
                <w:b w:val="false"/>
                <w:i w:val="false"/>
                <w:color w:val="000000"/>
                <w:sz w:val="20"/>
              </w:rPr>
              <w:t xml:space="preserve">
вест- </w:t>
            </w:r>
            <w:r>
              <w:br/>
            </w:r>
            <w:r>
              <w:rPr>
                <w:rFonts w:ascii="Times New Roman"/>
                <w:b w:val="false"/>
                <w:i w:val="false"/>
                <w:color w:val="000000"/>
                <w:sz w:val="20"/>
              </w:rPr>
              <w:t xml:space="preserve">
банк"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bl>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 Инвестиционная программа развития Корпорации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2.1. Оценка инвестиционной ситуации в отрасли </w:t>
      </w:r>
    </w:p>
    <w:bookmarkEnd w:id="32"/>
    <w:p>
      <w:pPr>
        <w:spacing w:after="0"/>
        <w:ind w:left="0"/>
        <w:jc w:val="both"/>
      </w:pPr>
      <w:r>
        <w:rPr>
          <w:rFonts w:ascii="Times New Roman"/>
          <w:b w:val="false"/>
          <w:i w:val="false"/>
          <w:color w:val="000000"/>
          <w:sz w:val="28"/>
        </w:rPr>
        <w:t xml:space="preserve">      За последние годы произошла стабилизация агропродовольственного сектора республики, пережившего ранее период жесткого кризиса, вызванного развалом старых и формированием новых производственных отношений. В настоящее время отрасль находится на пороге нового этапа, который должен обеспечить ее эффективное развитие в условиях открытой экономики и мировой системы торговли продуктами питания и сельскохозяйственной продукцией. </w:t>
      </w:r>
      <w:r>
        <w:br/>
      </w:r>
      <w:r>
        <w:rPr>
          <w:rFonts w:ascii="Times New Roman"/>
          <w:b w:val="false"/>
          <w:i w:val="false"/>
          <w:color w:val="000000"/>
          <w:sz w:val="28"/>
        </w:rPr>
        <w:t xml:space="preserve">
      Меры государственной поддержки носят регулирующий характер и направлены на выравнивание межотраслевого диспаритета. Ее уровень в агропромышленном комплексе естественно занижен в силу сезонности и длительности производственного цикла, зависимости от природно-климатических факторов, неэквивалентности в товарообмене сельского хозяйства с другими отраслями экономики, низкой покупательной способности населения. </w:t>
      </w:r>
      <w:r>
        <w:br/>
      </w:r>
      <w:r>
        <w:rPr>
          <w:rFonts w:ascii="Times New Roman"/>
          <w:b w:val="false"/>
          <w:i w:val="false"/>
          <w:color w:val="000000"/>
          <w:sz w:val="28"/>
        </w:rPr>
        <w:t xml:space="preserve">
      Объемы выделенных финансовых ресурсов в Республике Казахстан в 2003-2005 годах на поддержку агропромышленного комплекса, в полной мере соответствовали Государственной агропродовольственной программе. При этом ежегодный прирост в объеме инвестиций составлял 9-10 млрд. тенге. Результатом усиления государственной поддержки в последние годы является стабилизация сельскохозяйственного производства, повышение его эффективности и обеспечение продовольственной безопасности страны. </w:t>
      </w:r>
      <w:r>
        <w:br/>
      </w:r>
      <w:r>
        <w:rPr>
          <w:rFonts w:ascii="Times New Roman"/>
          <w:b w:val="false"/>
          <w:i w:val="false"/>
          <w:color w:val="000000"/>
          <w:sz w:val="28"/>
        </w:rPr>
        <w:t xml:space="preserve">
      Отечественный и зарубежный опыт показывает, что сельскохозяйственное производство не способно эффективно развиваться без государственной поддержки. Аграрный сектор наименее всех других отраслей экономики вписывается в классические рыночные механизмы, здесь не всегда срабатывают законы спроса-предложения, свободной конкуренции, так как есть ограничения по плодородию почв, удаленности производства от рынков сбыта, неэластичности спроса на продовольственные товары. </w:t>
      </w:r>
      <w:r>
        <w:br/>
      </w:r>
      <w:r>
        <w:rPr>
          <w:rFonts w:ascii="Times New Roman"/>
          <w:b w:val="false"/>
          <w:i w:val="false"/>
          <w:color w:val="000000"/>
          <w:sz w:val="28"/>
        </w:rPr>
        <w:t xml:space="preserve">
      На поддержку сельхозпроизводства на 1 га пашни в Казахстане выделяется средств в шесть раз меньше, чем в Канаде, в 30 раз меньше чем в США, в 77 раз меньше чем, в ЕС. Между тем, доля сельского хозяйства в ВВП в 2001 году в Казахстане составила 8,7%, что значительно выше аналогичного показателя в развитых странах, к примеру, в странах ЕС от 1,3% до 2,9%, и в развивающихся странах, как Мексика и Корея 4,3%. </w:t>
      </w:r>
      <w:r>
        <w:br/>
      </w:r>
      <w:r>
        <w:rPr>
          <w:rFonts w:ascii="Times New Roman"/>
          <w:b w:val="false"/>
          <w:i w:val="false"/>
          <w:color w:val="000000"/>
          <w:sz w:val="28"/>
        </w:rPr>
        <w:t xml:space="preserve">
      При сравнении основных показателей сельского хозяйства республики 1990 года с показателями 2004 года наблюдается снижение объемов производства зерновых, что связано с нехваткой средств на закуп необходимого количества ГСМ, элитных семян, удобрений, из-за чего впоследствии стали не соблюдаться севообороты, была нарушена система семеноводства и значительно снизилось качество выращиваемого зерна. В результате уменьшения посевной площади зерновых культур и их урожайности сократились объемы производства зерна. </w:t>
      </w:r>
      <w:r>
        <w:br/>
      </w:r>
      <w:r>
        <w:rPr>
          <w:rFonts w:ascii="Times New Roman"/>
          <w:b w:val="false"/>
          <w:i w:val="false"/>
          <w:color w:val="000000"/>
          <w:sz w:val="28"/>
        </w:rPr>
        <w:t xml:space="preserve">
      Одним из способов решения задач, стоящих на сегодняшний день, является дальнейшее вложение в аграрный сектор экономики государственных инвестиций по льготным ставкам в виде финансирования СХТП для приобретения ими ГСМ, семян, удобрений и др. </w:t>
      </w:r>
      <w:r>
        <w:br/>
      </w:r>
      <w:r>
        <w:rPr>
          <w:rFonts w:ascii="Times New Roman"/>
          <w:b w:val="false"/>
          <w:i w:val="false"/>
          <w:color w:val="000000"/>
          <w:sz w:val="28"/>
        </w:rPr>
        <w:t xml:space="preserve">
      При этом зерновые культуры - основа агроиндустрии республики, которая, обеспечивая продовольственную безопасность страны, косвенно и напрямую обеспечивает работой около 10% населения страны, а также вносит существенный вклад в развитие смежных отраслей. За период с 1990 по 2004 год посевная площадь основных зерновых культур сократилась с 23,3 до 13,2 млн. га, а урожайность всех зерновых культур в настоящее время в 1,5-2 раза меньше потенциально возможной по технологии. </w:t>
      </w:r>
      <w:r>
        <w:br/>
      </w:r>
      <w:r>
        <w:rPr>
          <w:rFonts w:ascii="Times New Roman"/>
          <w:b w:val="false"/>
          <w:i w:val="false"/>
          <w:color w:val="000000"/>
          <w:sz w:val="28"/>
        </w:rPr>
        <w:t xml:space="preserve">
      Кроме того, развитие хлопководства и предприятий по его переработке является одной из важнейших стратегических задач аграрного сектора республики. Южно-Казахстанская область является основным регионом, где возделывается хлопчатник - один из основных видов сельскохозяйственных культур республики, экспортируемый за рубеж. Производство хлопка-сырца имеет важное социально-экономическое значение для Южно-Казахстанской области, поскольку эта область является самым густонаселенным регионом республики, где остро стоит вопрос занятости населения. В районах, занимающихся производством хлопка, проживает около 1 млн. человек, или около 50% всего населения области, основным источником дохода которых является сельскохозяйственное производство. </w:t>
      </w:r>
      <w:r>
        <w:br/>
      </w:r>
      <w:r>
        <w:rPr>
          <w:rFonts w:ascii="Times New Roman"/>
          <w:b w:val="false"/>
          <w:i w:val="false"/>
          <w:color w:val="000000"/>
          <w:sz w:val="28"/>
        </w:rPr>
        <w:t xml:space="preserve">
      Выращивание хлопка и его дальнейшая переработка позволяет в значительной мере сохранять имеющиеся рабочие места, а увеличение объемов производства позволит создать новые. </w:t>
      </w:r>
      <w:r>
        <w:br/>
      </w:r>
      <w:r>
        <w:rPr>
          <w:rFonts w:ascii="Times New Roman"/>
          <w:b w:val="false"/>
          <w:i w:val="false"/>
          <w:color w:val="000000"/>
          <w:sz w:val="28"/>
        </w:rPr>
        <w:t xml:space="preserve">
      В процессе производства хлопчатника большая часть сельскохозяйственных товаропроизводителей, ощущая недостаток денежных средств, вынуждены заключать фьючерсные договоры с хлопкоперерабатывающими предприятиями и сдавать хлопок-сырец по цене, которая на момент сдачи на 30 - 35 % ниже рыночных закупочных цен. </w:t>
      </w:r>
      <w:r>
        <w:br/>
      </w:r>
      <w:r>
        <w:rPr>
          <w:rFonts w:ascii="Times New Roman"/>
          <w:b w:val="false"/>
          <w:i w:val="false"/>
          <w:color w:val="000000"/>
          <w:sz w:val="28"/>
        </w:rPr>
        <w:t xml:space="preserve">
      Кроме того, в отдельные годы на мировом рынке в момент уборки урожая складываются очень низкие цены, соответственно аналогичная ситуация складывается на внутреннем рынке республики, так как цены на хлопок-сырец в республике находятся в прямой зависимости от уровня мировых цен. Мелкие крестьянские хозяйства, составляющие основную массу производителей, из-за отсутствия денежных средств вынуждены продавать хлопок-сырец в этот период по низкой цене. При этом, спустя 5-6 месяцев после уборки урожая происходит рост цен на хлопок-волокно и в результате основная часть прибыли достается компаниям, занимающимся скупкой и реализацией хлопка-сырца. Тогда как эта прибыль создается на всех этапах производства хлопка и непосредственное участие в этом принимают хлопкоробы. </w:t>
      </w:r>
      <w:r>
        <w:br/>
      </w:r>
      <w:r>
        <w:rPr>
          <w:rFonts w:ascii="Times New Roman"/>
          <w:b w:val="false"/>
          <w:i w:val="false"/>
          <w:color w:val="000000"/>
          <w:sz w:val="28"/>
        </w:rPr>
        <w:t xml:space="preserve">
      Таким образом, для расширения возможностей Корпорации по инвестированию сельского хозяйства необходимо увеличить уровень ее капитализации. Другим направлением инвестиционной деятельности Корпорации на планируемый период является развитие транспортного коридора по экспорту казахстанского зерна в направлении Актау - Баку (Азербайджанская республика) - Поти (Грузия). Собственные возможности стран Каспийского региона и Закавказья по выращиванию зерновых задействованы полностью и не имеют перспектив к какому-либо значительному росту в обозримом будущем. А возможностей выращивания в необходимом объеме качественной пшеницы (соответствующей 3 классу казахстанской пшеницы) в силу природно-климатических условий у этих стран просто нет. Соответственно, снижения ежегодного дефицита зерна в странах Каспийского региона и Закавказья не прогнозируется и транспортный коридор Актау-Баку-Поти на ближайшие десятилетия имеет возможность стать основным перевалочным пунктом по экспорту казахстанского зерна в эти страны. При рассмотрении вопроса о необходимости бюджетных инвестиций на строительство зернового терминала в порте Поти, данный проект необходимо рассматривать как составляющее звено одного большого проекта. Это объясняется тем, что создание и развитие терминалов в портах Актау, Баку и Поти (Грузия), необходимо для реализации межгосударственного плана Республики Казахстан, Азербайджана, Грузии о создании транспортного коридора для экспорта казахстанского зерна в страны Закавказья, ЕС, Северной Африки. Инвестиционный проект по обеспечению дальнейшего развития строительства зернового терминала в порте Поти соответствует приоритетам социально-экономического развития Республики Казахстан. </w:t>
      </w:r>
      <w:r>
        <w:br/>
      </w:r>
      <w:r>
        <w:rPr>
          <w:rFonts w:ascii="Times New Roman"/>
          <w:b w:val="false"/>
          <w:i w:val="false"/>
          <w:color w:val="000000"/>
          <w:sz w:val="28"/>
        </w:rPr>
        <w:t xml:space="preserve">
      В соответствии с Концепцией устойчивого развития агропромышленного комплекса Республики Казахстан на 2006-2010 годы в условиях либерализованной экономики в рамках мировой системы производства и торговли сельскохозяйственной продукцией, приоритетное значение приобретают национальные конкурентные преимущества и их развитие. Новое качество аграрной сферы предполагает расширение содержания агропродовольственной политики с ростом в ней торговой составляющей, переход к маркетинговой стратегии сельхозпроизводства и активизацию экспорта в страны ближнего и дальнего зарубежья.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Инвестиционные приоритеты и направления </w:t>
      </w:r>
      <w:r>
        <w:br/>
      </w:r>
      <w:r>
        <w:rPr>
          <w:rFonts w:ascii="Times New Roman"/>
          <w:b w:val="false"/>
          <w:i w:val="false"/>
          <w:color w:val="000000"/>
          <w:sz w:val="28"/>
        </w:rPr>
        <w:t>
 </w:t>
      </w:r>
      <w:r>
        <w:br/>
      </w:r>
      <w:r>
        <w:rPr>
          <w:rFonts w:ascii="Times New Roman"/>
          <w:b w:val="false"/>
          <w:i w:val="false"/>
          <w:color w:val="000000"/>
          <w:sz w:val="28"/>
        </w:rPr>
        <w:t xml:space="preserve">
        Общая сумма инвестиционных потребностей Корпорации на 2006-2008 годы составляет 19962,28 млн. тенге, из них источником финансирования проектов на сумму 17131,6 млн.тенге планируются средства республиканского бюджета, источники финансирования проектов по строительству здания зернового центра в городе Астане и увеличению уставного капитала ТОО "Экспертная аграрная компания" на общую сумму 2830,68 млн. тенге будут дополнительно уточняться.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Строительство завода по производству сортового семенного материала хлопчатника. </w:t>
      </w:r>
      <w:r>
        <w:br/>
      </w:r>
      <w:r>
        <w:rPr>
          <w:rFonts w:ascii="Times New Roman"/>
          <w:b w:val="false"/>
          <w:i w:val="false"/>
          <w:color w:val="000000"/>
          <w:sz w:val="28"/>
        </w:rPr>
        <w:t xml:space="preserve">
      Цель проекта: Обеспечение отечественных сельхозтоваропроизводителей качественными семенами хлопчатника. </w:t>
      </w:r>
      <w:r>
        <w:br/>
      </w:r>
      <w:r>
        <w:rPr>
          <w:rFonts w:ascii="Times New Roman"/>
          <w:b w:val="false"/>
          <w:i w:val="false"/>
          <w:color w:val="000000"/>
          <w:sz w:val="28"/>
        </w:rPr>
        <w:t xml:space="preserve">
      Одной из наиболее важных проблем, сдерживающих развитие хлопководства в республике, является отсутствие качественного семенного материала по причине его смешивания и некачественной подработки на хлопкозаводах. </w:t>
      </w:r>
      <w:r>
        <w:br/>
      </w:r>
      <w:r>
        <w:rPr>
          <w:rFonts w:ascii="Times New Roman"/>
          <w:b w:val="false"/>
          <w:i w:val="false"/>
          <w:color w:val="000000"/>
          <w:sz w:val="28"/>
        </w:rPr>
        <w:t xml:space="preserve">
      В настоящее время при хлопкоперерабатывающих заводах действуют небольшие цеха по очистке семян хлопчатника, которые работают на устаревших технологиях, при этом производимых объемов семян недостаточно для удовлетворения потребности крестьян в семенах. Вместе с тем многие крестьянские хозяйства покупают семена сомнительного качества, без каких-либо документов, подтверждающих их качество. Из семи тысяч тонн семян, которыми в этом году засевались хлопковые поля области, более 2,5 тысяч тонн - контрабандные семена из Узбекистана. </w:t>
      </w:r>
      <w:r>
        <w:br/>
      </w:r>
      <w:r>
        <w:rPr>
          <w:rFonts w:ascii="Times New Roman"/>
          <w:b w:val="false"/>
          <w:i w:val="false"/>
          <w:color w:val="000000"/>
          <w:sz w:val="28"/>
        </w:rPr>
        <w:t xml:space="preserve">
      В связи с вышеизложенным, в зоне наиболее интенсивного возделывания хлопчатника - Мактааральском районе Южно-Казахстанской области целесообразно строительство современного специализированного завода по производству сортового семенного материала хлопчатника с применением лучших мировых технологий. </w:t>
      </w:r>
      <w:r>
        <w:br/>
      </w:r>
      <w:r>
        <w:rPr>
          <w:rFonts w:ascii="Times New Roman"/>
          <w:b w:val="false"/>
          <w:i w:val="false"/>
          <w:color w:val="000000"/>
          <w:sz w:val="28"/>
        </w:rPr>
        <w:t>
      Данный завод планируется создать на базе дочернего акционерного предприятия, создаваемого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19 августа 2005 года N 858 "О некоторых вопросах развития пилотного кластера "Текстильная промышленность". </w:t>
      </w:r>
      <w:r>
        <w:br/>
      </w:r>
      <w:r>
        <w:rPr>
          <w:rFonts w:ascii="Times New Roman"/>
          <w:b w:val="false"/>
          <w:i w:val="false"/>
          <w:color w:val="000000"/>
          <w:sz w:val="28"/>
        </w:rPr>
        <w:t xml:space="preserve">
      В результате реализации данного проекта будет создан современный, не имеющий аналогов в Казахстане, завод по подработке (очистке) семян хлопчатника годовой производительностью порядка 10 тыс. тонн. </w:t>
      </w:r>
      <w:r>
        <w:br/>
      </w:r>
      <w:r>
        <w:rPr>
          <w:rFonts w:ascii="Times New Roman"/>
          <w:b w:val="false"/>
          <w:i w:val="false"/>
          <w:color w:val="000000"/>
          <w:sz w:val="28"/>
        </w:rPr>
        <w:t xml:space="preserve">
      Сумма проекта: 1500 млн. тенге. </w:t>
      </w:r>
    </w:p>
    <w:bookmarkEnd w:id="33"/>
    <w:p>
      <w:pPr>
        <w:spacing w:after="0"/>
        <w:ind w:left="0"/>
        <w:jc w:val="both"/>
      </w:pPr>
      <w:r>
        <w:rPr>
          <w:rFonts w:ascii="Times New Roman"/>
          <w:b w:val="false"/>
          <w:i/>
          <w:color w:val="000000"/>
          <w:sz w:val="28"/>
        </w:rPr>
        <w:t xml:space="preserve">       Строительство маслоэкстракционного завода. </w:t>
      </w:r>
      <w:r>
        <w:br/>
      </w:r>
      <w:r>
        <w:rPr>
          <w:rFonts w:ascii="Times New Roman"/>
          <w:b w:val="false"/>
          <w:i w:val="false"/>
          <w:color w:val="000000"/>
          <w:sz w:val="28"/>
        </w:rPr>
        <w:t xml:space="preserve">
      Цель проекта: развитие хлопкоперерабатывающей отрасли, производство конкурентоспособной продукции. </w:t>
      </w:r>
      <w:r>
        <w:br/>
      </w:r>
      <w:r>
        <w:rPr>
          <w:rFonts w:ascii="Times New Roman"/>
          <w:b w:val="false"/>
          <w:i w:val="false"/>
          <w:color w:val="000000"/>
          <w:sz w:val="28"/>
        </w:rPr>
        <w:t xml:space="preserve">
      Хлопковое семя занимает второе место в мире после сои как сырье для получения растительного масла: из 1 ц хлопковых семян получают 17-19 кг масла, 40-42 кг жмыха и 38-40 кг шелухи. </w:t>
      </w:r>
      <w:r>
        <w:br/>
      </w:r>
      <w:r>
        <w:rPr>
          <w:rFonts w:ascii="Times New Roman"/>
          <w:b w:val="false"/>
          <w:i w:val="false"/>
          <w:color w:val="000000"/>
          <w:sz w:val="28"/>
        </w:rPr>
        <w:t xml:space="preserve">
      Масло идет в пищу, используется при приготовлении консервов и маргарина, а также в качестве технического масла в мыловарении, корма для скота, глицериновом производстве, для получения олифы, смазочных масел и пр. </w:t>
      </w:r>
      <w:r>
        <w:br/>
      </w:r>
      <w:r>
        <w:rPr>
          <w:rFonts w:ascii="Times New Roman"/>
          <w:b w:val="false"/>
          <w:i w:val="false"/>
          <w:color w:val="000000"/>
          <w:sz w:val="28"/>
        </w:rPr>
        <w:t xml:space="preserve">
      Строительство маслоэкстракционного завода по переработке семян хлопчатника при наличии собственных семян хлопчатника позволит извлечь максимальную прибыль от переработки хлопка. Кроме того, завод будет предоставлять услуги переработки семян прилегающим хозяйствам, что позволит привлечь дополнительные доходы. </w:t>
      </w:r>
      <w:r>
        <w:br/>
      </w:r>
      <w:r>
        <w:rPr>
          <w:rFonts w:ascii="Times New Roman"/>
          <w:b w:val="false"/>
          <w:i w:val="false"/>
          <w:color w:val="000000"/>
          <w:sz w:val="28"/>
        </w:rPr>
        <w:t xml:space="preserve">
      Маслоэкстракционный завод также планируется создать на базе дочернего акционерного предприятия. </w:t>
      </w:r>
      <w:r>
        <w:br/>
      </w:r>
      <w:r>
        <w:rPr>
          <w:rFonts w:ascii="Times New Roman"/>
          <w:b w:val="false"/>
          <w:i w:val="false"/>
          <w:color w:val="000000"/>
          <w:sz w:val="28"/>
        </w:rPr>
        <w:t xml:space="preserve">
      Сумма проекта: 405 млн. тенге. </w:t>
      </w:r>
    </w:p>
    <w:p>
      <w:pPr>
        <w:spacing w:after="0"/>
        <w:ind w:left="0"/>
        <w:jc w:val="both"/>
      </w:pPr>
      <w:r>
        <w:rPr>
          <w:rFonts w:ascii="Times New Roman"/>
          <w:b w:val="false"/>
          <w:i/>
          <w:color w:val="000000"/>
          <w:sz w:val="28"/>
        </w:rPr>
        <w:t xml:space="preserve">       Строительство современного хлопкоперерабатывающего завода. </w:t>
      </w:r>
      <w:r>
        <w:br/>
      </w:r>
      <w:r>
        <w:rPr>
          <w:rFonts w:ascii="Times New Roman"/>
          <w:b w:val="false"/>
          <w:i w:val="false"/>
          <w:color w:val="000000"/>
          <w:sz w:val="28"/>
        </w:rPr>
        <w:t xml:space="preserve">
      Цель проекта: Дальнейшее развитие хлопкоперерабатывающей отрасли. </w:t>
      </w:r>
      <w:r>
        <w:br/>
      </w:r>
      <w:r>
        <w:rPr>
          <w:rFonts w:ascii="Times New Roman"/>
          <w:b w:val="false"/>
          <w:i w:val="false"/>
          <w:color w:val="000000"/>
          <w:sz w:val="28"/>
        </w:rPr>
        <w:t xml:space="preserve">
      На сегодняшний день в процессе производства хлопчатника большая часть сельхозтоваропроизводителей, ощущая недостаток денежных средств, вынуждена заключать фьючерсные договоры с хлопкоперерабатывающими предприятиями и сдавать хлопок-сырец по цене, которая на момент сдачи на 30 - 35 % ниже рыночных закупочных цен. Мелкие крестьянские хозяйства, составляющие основную массу производителей хлопчатника, из-за отсутствия денежных средств вынуждены продавать хлопок-сырец в этот период по низкой цене. При этом спустя 5-6 месяцев после уборки урожая происходит рост цен на хлопок-волокно и в результате основная часть прибыли достается компаниям, занимающимся скупкой, переработкой и реализацией хлопка-сырца. Тогда как эта прибыль создается на всех этапах производства хлопка и непосредственное участие в этом принимают большое число мелких крестьянских хозяйств - хлопкоробов. </w:t>
      </w:r>
      <w:r>
        <w:br/>
      </w:r>
      <w:r>
        <w:rPr>
          <w:rFonts w:ascii="Times New Roman"/>
          <w:b w:val="false"/>
          <w:i w:val="false"/>
          <w:color w:val="000000"/>
          <w:sz w:val="28"/>
        </w:rPr>
        <w:t xml:space="preserve">
      Среди хлопкоочистительных заводов уже давно сложилась монопольная система скупки хлопка-сырца у крестьян. Пользуясь отсутствием законодательной базы хлопкозаводы нередко занижают качество сдаваемого крестьянами хлопка-сырца и закупают его по низкой цене. </w:t>
      </w:r>
      <w:r>
        <w:br/>
      </w:r>
      <w:r>
        <w:rPr>
          <w:rFonts w:ascii="Times New Roman"/>
          <w:b w:val="false"/>
          <w:i w:val="false"/>
          <w:color w:val="000000"/>
          <w:sz w:val="28"/>
        </w:rPr>
        <w:t xml:space="preserve">
      В ходе работы по созданию современного модельного хлопкоперерабатывающего завода мощностью 60 тыс. тонн было выявлено, что для эффективности предпринимаемых мер, предпринимаемых со стороны государства по развитию хлопковой отрасли необходимо довести перерабатывающие мощности как минимум до 90 тыс. тонн. </w:t>
      </w:r>
      <w:r>
        <w:br/>
      </w:r>
      <w:r>
        <w:rPr>
          <w:rFonts w:ascii="Times New Roman"/>
          <w:b w:val="false"/>
          <w:i w:val="false"/>
          <w:color w:val="000000"/>
          <w:sz w:val="28"/>
        </w:rPr>
        <w:t xml:space="preserve">
      В этой связи необходимо строительство дополнительного современного хлопкоперерабатывающего завода мощностью 30 тыс. тонн переработки хлопка-сырца в год на базе создаваемого дочернего предприятия Корпорации по переработке хлопка, а также приобретение и строительство сети хлопко-приемных пунктов. </w:t>
      </w:r>
      <w:r>
        <w:br/>
      </w:r>
      <w:r>
        <w:rPr>
          <w:rFonts w:ascii="Times New Roman"/>
          <w:b w:val="false"/>
          <w:i w:val="false"/>
          <w:color w:val="000000"/>
          <w:sz w:val="28"/>
        </w:rPr>
        <w:t xml:space="preserve">
      Сумма проекта: 1 072 млн. тенге. </w:t>
      </w:r>
    </w:p>
    <w:p>
      <w:pPr>
        <w:spacing w:after="0"/>
        <w:ind w:left="0"/>
        <w:jc w:val="both"/>
      </w:pPr>
      <w:r>
        <w:rPr>
          <w:rFonts w:ascii="Times New Roman"/>
          <w:b w:val="false"/>
          <w:i/>
          <w:color w:val="000000"/>
          <w:sz w:val="28"/>
        </w:rPr>
        <w:t xml:space="preserve">      Строительство транспортно-логистического терминала на территории Южно-Казахстанской области. </w:t>
      </w:r>
      <w:r>
        <w:br/>
      </w:r>
      <w:r>
        <w:rPr>
          <w:rFonts w:ascii="Times New Roman"/>
          <w:b w:val="false"/>
          <w:i w:val="false"/>
          <w:color w:val="000000"/>
          <w:sz w:val="28"/>
        </w:rPr>
        <w:t xml:space="preserve">
       Цель проекта: Выпуск конкурентоспособных торговых партий хлопка-волокна на экспорт и обеспечение временного хранения готовой продукции. </w:t>
      </w:r>
      <w:r>
        <w:br/>
      </w:r>
      <w:r>
        <w:rPr>
          <w:rFonts w:ascii="Times New Roman"/>
          <w:b w:val="false"/>
          <w:i w:val="false"/>
          <w:color w:val="000000"/>
          <w:sz w:val="28"/>
        </w:rPr>
        <w:t xml:space="preserve">
      В процессе изучения возможных мест для строительства завода, была выявлена необходимость оптимизации транспортной инфраструктуры, которая на сегодняшний день не позволит своевременно и оперативно отгружать готовую продукцию создаваемого завода. В этой связи, потребуется строительство транспортно-логистического терминала в объеме 18-20 тыс. тонн, для недопущения остановки перерабатывающих линий завода. </w:t>
      </w:r>
      <w:r>
        <w:br/>
      </w:r>
      <w:r>
        <w:rPr>
          <w:rFonts w:ascii="Times New Roman"/>
          <w:b w:val="false"/>
          <w:i w:val="false"/>
          <w:color w:val="000000"/>
          <w:sz w:val="28"/>
        </w:rPr>
        <w:t xml:space="preserve">
      Кроме того, необходимо решить проблему сбыта хлопка. Мощностей существующих фабрик даже при полной их загрузке будет достаточно лишь на переработку шестой части производимого в Казахстане хлопка-волокна. Поэтому в ближайшее время основным направлением сбыта казахстанского хлопка будет оставаться его экспорт. Однако стоит отметить, что организация экспорта казахстанского хлопка находится на низком уровне. В настоящее время экспортируемый хлопок загружают в вагоны без формирования торговых партий. В Прибалтике местные компании перегружают его в контейнеры, складируют, проверяют на качество, формируют для торговли и отправляют покупателям. Это ставит казахстанских экспортеров в зависимость перед указанными посредниками. Кроме того, по расчетам независимых специалистов, за каждую перевезенную через Латвию тонну хлопка в стране остается порядка 20-30 долларов. </w:t>
      </w:r>
      <w:r>
        <w:br/>
      </w:r>
      <w:r>
        <w:rPr>
          <w:rFonts w:ascii="Times New Roman"/>
          <w:b w:val="false"/>
          <w:i w:val="false"/>
          <w:color w:val="000000"/>
          <w:sz w:val="28"/>
        </w:rPr>
        <w:t xml:space="preserve">
      В этой связи, необходимо создать собственный терминал по формированию торговых партий волокна, отвечающий всем требованиям мировой торговли. </w:t>
      </w:r>
      <w:r>
        <w:br/>
      </w:r>
      <w:r>
        <w:rPr>
          <w:rFonts w:ascii="Times New Roman"/>
          <w:b w:val="false"/>
          <w:i w:val="false"/>
          <w:color w:val="000000"/>
          <w:sz w:val="28"/>
        </w:rPr>
        <w:t xml:space="preserve">
      Сумма проекта: 1 215 млн. тенге. </w:t>
      </w:r>
    </w:p>
    <w:p>
      <w:pPr>
        <w:spacing w:after="0"/>
        <w:ind w:left="0"/>
        <w:jc w:val="both"/>
      </w:pPr>
      <w:r>
        <w:rPr>
          <w:rFonts w:ascii="Times New Roman"/>
          <w:b w:val="false"/>
          <w:i/>
          <w:color w:val="000000"/>
          <w:sz w:val="28"/>
        </w:rPr>
        <w:t xml:space="preserve">      Строительство завода по переработке рапса. </w:t>
      </w:r>
      <w:r>
        <w:br/>
      </w:r>
      <w:r>
        <w:rPr>
          <w:rFonts w:ascii="Times New Roman"/>
          <w:b w:val="false"/>
          <w:i w:val="false"/>
          <w:color w:val="000000"/>
          <w:sz w:val="28"/>
        </w:rPr>
        <w:t xml:space="preserve">
      Цель проекта: поддержка производства рапса, развитие перерабатывающей отрасли, производство конкурентоспособной продукции. </w:t>
      </w:r>
      <w:r>
        <w:br/>
      </w:r>
      <w:r>
        <w:rPr>
          <w:rFonts w:ascii="Times New Roman"/>
          <w:b w:val="false"/>
          <w:i w:val="false"/>
          <w:color w:val="000000"/>
          <w:sz w:val="28"/>
        </w:rPr>
        <w:t xml:space="preserve">
      Рапс - масличная культура, аспекты использования: на продовольственные, кормовые и энергетические цели. В семенах рапса содержится 40-50% жира и 21% белка. В результате переработки рапсового семенного сырья получают три вида готовых продуктов, подлежащих реализации - рапсовое масло (биодизель), рапсовый шрот и глицерин. </w:t>
      </w:r>
      <w:r>
        <w:br/>
      </w:r>
      <w:r>
        <w:rPr>
          <w:rFonts w:ascii="Times New Roman"/>
          <w:b w:val="false"/>
          <w:i w:val="false"/>
          <w:color w:val="000000"/>
          <w:sz w:val="28"/>
        </w:rPr>
        <w:t xml:space="preserve">
      Рапсовое масло, получаемое из семян рапса, применяется в лакокрасочной промышленности на технические цели, а также в производстве биодизельного топлива. После рафинации и гидрогенизации используется в маргариновой промышленности. По вкусовым характеристикам и жирнокислотному составу оно приравнивается к оливковому. Рапсовый шрот - это побочный продукт при производстве растительных масел, получаемый после прессования и экстракции семян масличных культур. Рапсовый шрот - используют в качестве высокоэффективных белковых добавок к рациону животных. </w:t>
      </w:r>
      <w:r>
        <w:br/>
      </w:r>
      <w:r>
        <w:rPr>
          <w:rFonts w:ascii="Times New Roman"/>
          <w:b w:val="false"/>
          <w:i w:val="false"/>
          <w:color w:val="000000"/>
          <w:sz w:val="28"/>
        </w:rPr>
        <w:t xml:space="preserve">
      В последние годы в Европе растет спрос на рапсовое масло для производства биотоплива. Биодизель создается из рапсового масла с высокооктановой добавкой этанола и позволяет уменьшить выбросы парниковых газов в атмосферу, а также является более дешевой альтернативой дизельному топливу. </w:t>
      </w:r>
      <w:r>
        <w:br/>
      </w:r>
      <w:r>
        <w:rPr>
          <w:rFonts w:ascii="Times New Roman"/>
          <w:b w:val="false"/>
          <w:i w:val="false"/>
          <w:color w:val="000000"/>
          <w:sz w:val="28"/>
        </w:rPr>
        <w:t xml:space="preserve">
      В настоящее время в республике рапс возделывается на площади 41,6 тыс. га. Согласно Плану мероприятий по реализации Программы первоочередных мер на 2006-2008 годы обозначены задачи по увеличению посевов рапса в 2006 году до 200 тыс. га, кроме того, планируется к 2008 году довести площадь посевов рапса до 700 тыс. га. </w:t>
      </w:r>
      <w:r>
        <w:br/>
      </w:r>
      <w:r>
        <w:rPr>
          <w:rFonts w:ascii="Times New Roman"/>
          <w:b w:val="false"/>
          <w:i w:val="false"/>
          <w:color w:val="000000"/>
          <w:sz w:val="28"/>
        </w:rPr>
        <w:t xml:space="preserve">
      Программа по производству рапса позволит расширить перечень сельскохозяйственных культур и уйти от монокультурного земледелия, выйти на внешние рынки с конкурентоспособной продукцией. </w:t>
      </w:r>
      <w:r>
        <w:br/>
      </w:r>
      <w:r>
        <w:rPr>
          <w:rFonts w:ascii="Times New Roman"/>
          <w:b w:val="false"/>
          <w:i w:val="false"/>
          <w:color w:val="000000"/>
          <w:sz w:val="28"/>
        </w:rPr>
        <w:t xml:space="preserve">
      Для решения вопросов сбыта произведенной продукции и получения максимальной прибыли произведенной продукции необходимо строительство современного маслоэкстракционного завода по переработке масличных культур в регионе возделывания рапса. </w:t>
      </w:r>
      <w:r>
        <w:br/>
      </w:r>
      <w:r>
        <w:rPr>
          <w:rFonts w:ascii="Times New Roman"/>
          <w:b w:val="false"/>
          <w:i w:val="false"/>
          <w:color w:val="000000"/>
          <w:sz w:val="28"/>
        </w:rPr>
        <w:t xml:space="preserve">
      Сумма проекта: 2 700 млн. 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Строительство завода по глубокой переработке зерна. </w:t>
      </w:r>
      <w:r>
        <w:br/>
      </w:r>
      <w:r>
        <w:rPr>
          <w:rFonts w:ascii="Times New Roman"/>
          <w:b w:val="false"/>
          <w:i w:val="false"/>
          <w:color w:val="000000"/>
          <w:sz w:val="28"/>
        </w:rPr>
        <w:t xml:space="preserve">
      Цель проекта: выпуск конкурентоспособной продукции с использованием отечественного зерна для сельского хозяйства, пищевой и фармацевтической промышленности. </w:t>
      </w:r>
      <w:r>
        <w:br/>
      </w:r>
      <w:r>
        <w:rPr>
          <w:rFonts w:ascii="Times New Roman"/>
          <w:b w:val="false"/>
          <w:i w:val="false"/>
          <w:color w:val="000000"/>
          <w:sz w:val="28"/>
        </w:rPr>
        <w:t xml:space="preserve">
      В Казахстане крахмал и крахмалопродукты производятся в незначительных объемах. В то же время имеется прочная сырьевая база для развития - крахмального производства - зернопшеницы. </w:t>
      </w:r>
      <w:r>
        <w:br/>
      </w:r>
      <w:r>
        <w:rPr>
          <w:rFonts w:ascii="Times New Roman"/>
          <w:b w:val="false"/>
          <w:i w:val="false"/>
          <w:color w:val="000000"/>
          <w:sz w:val="28"/>
        </w:rPr>
        <w:t xml:space="preserve">
      Глубокая переработка зерна - это сложная переработка зерновых культур с целью получения различных видов и сортов муки, сухой клейковины, модифицированных крахмалов, паточных сиропов, растительных масел, для производства спирта, бумажной продукции и сухих кормов для животноводства и птицеводства. </w:t>
      </w:r>
      <w:r>
        <w:br/>
      </w:r>
      <w:r>
        <w:rPr>
          <w:rFonts w:ascii="Times New Roman"/>
          <w:b w:val="false"/>
          <w:i w:val="false"/>
          <w:color w:val="000000"/>
          <w:sz w:val="28"/>
        </w:rPr>
        <w:t xml:space="preserve">
      В последние годы особенно широкое развитие получила в Европе переработка пшеницы на крахмалопродукты. Основной причиной повышенного внимания к данному виду сырья является более высокое содержание крахмалов по сравнению с кукурузой и картофелем. Очень важным фактором развития пшенично-крахмального производства является и то, что побочным продуктом является нативная клейковина (натуральная клейковина полученная путем глубокой переработки зерна), чего нет ни в одном из крахмалосодержащих видов сырья. Добавляя клейковину в муку среднего/низкого качества, можно довести ее до качества муки из твердых сортов пшеницы. Также важным моментом является то, что пшеница дает больший выход сухого вещества, чем картофель (содержит 70% воды) или кукуруза. </w:t>
      </w:r>
      <w:r>
        <w:br/>
      </w:r>
      <w:r>
        <w:rPr>
          <w:rFonts w:ascii="Times New Roman"/>
          <w:b w:val="false"/>
          <w:i w:val="false"/>
          <w:color w:val="000000"/>
          <w:sz w:val="28"/>
        </w:rPr>
        <w:t xml:space="preserve">
      Новые технологии глубокой переработки пшеницы позволят получать не только муку, но и крахмал, фруктозу, глюкозу, декстрозу - компоненты, широко востребованные в пищевой промышленности. </w:t>
      </w:r>
      <w:r>
        <w:br/>
      </w:r>
      <w:r>
        <w:rPr>
          <w:rFonts w:ascii="Times New Roman"/>
          <w:b w:val="false"/>
          <w:i w:val="false"/>
          <w:color w:val="000000"/>
          <w:sz w:val="28"/>
        </w:rPr>
        <w:t xml:space="preserve">
      Планируемый к постройке новый пшеничнокрахмальный завод предполагает переработку 5,4 тонн муки в час (или 40 тыс. тн зерна в год). При переработке муки получают крахмал высшего сорта (крахмал "А"), крахмал пониженного качества (крахмал "Б"), сухую клейковину и сухой корм. Из одной тонны муки суммарный выход товарных позиций составляет 80%, из которых 60% - крахмалы, 10% - клейковина, 10% - корма. </w:t>
      </w:r>
      <w:r>
        <w:br/>
      </w:r>
      <w:r>
        <w:rPr>
          <w:rFonts w:ascii="Times New Roman"/>
          <w:b w:val="false"/>
          <w:i w:val="false"/>
          <w:color w:val="000000"/>
          <w:sz w:val="28"/>
        </w:rPr>
        <w:t xml:space="preserve">
      Следовательно предприятие сможет вырабатывать в год продукции: </w:t>
      </w:r>
      <w:r>
        <w:br/>
      </w:r>
      <w:r>
        <w:rPr>
          <w:rFonts w:ascii="Times New Roman"/>
          <w:b w:val="false"/>
          <w:i w:val="false"/>
          <w:color w:val="000000"/>
          <w:sz w:val="28"/>
        </w:rPr>
        <w:t xml:space="preserve">
      Крахмал "А" 17 640,0 тонн; </w:t>
      </w:r>
      <w:r>
        <w:br/>
      </w:r>
      <w:r>
        <w:rPr>
          <w:rFonts w:ascii="Times New Roman"/>
          <w:b w:val="false"/>
          <w:i w:val="false"/>
          <w:color w:val="000000"/>
          <w:sz w:val="28"/>
        </w:rPr>
        <w:t xml:space="preserve">
      Крахмал "Б" 2 945,0 тонн; </w:t>
      </w:r>
      <w:r>
        <w:br/>
      </w:r>
      <w:r>
        <w:rPr>
          <w:rFonts w:ascii="Times New Roman"/>
          <w:b w:val="false"/>
          <w:i w:val="false"/>
          <w:color w:val="000000"/>
          <w:sz w:val="28"/>
        </w:rPr>
        <w:t xml:space="preserve">
      Клейковина сухая 2 796,0 тонн; </w:t>
      </w:r>
      <w:r>
        <w:br/>
      </w:r>
      <w:r>
        <w:rPr>
          <w:rFonts w:ascii="Times New Roman"/>
          <w:b w:val="false"/>
          <w:i w:val="false"/>
          <w:color w:val="000000"/>
          <w:sz w:val="28"/>
        </w:rPr>
        <w:t xml:space="preserve">
      Корм сухой 15 684,0 тонн. </w:t>
      </w:r>
      <w:r>
        <w:br/>
      </w:r>
      <w:r>
        <w:rPr>
          <w:rFonts w:ascii="Times New Roman"/>
          <w:b w:val="false"/>
          <w:i w:val="false"/>
          <w:color w:val="000000"/>
          <w:sz w:val="28"/>
        </w:rPr>
        <w:t xml:space="preserve">
      Объем производимой продукции сможет не только полностью покрыть потребности внутреннего рынка, но и организовать ее экпорт. </w:t>
      </w:r>
      <w:r>
        <w:br/>
      </w:r>
      <w:r>
        <w:rPr>
          <w:rFonts w:ascii="Times New Roman"/>
          <w:b w:val="false"/>
          <w:i w:val="false"/>
          <w:color w:val="000000"/>
          <w:sz w:val="28"/>
        </w:rPr>
        <w:t xml:space="preserve">
      Создание предприятия по переработке зерна позволит: </w:t>
      </w:r>
      <w:r>
        <w:br/>
      </w:r>
      <w:r>
        <w:rPr>
          <w:rFonts w:ascii="Times New Roman"/>
          <w:b w:val="false"/>
          <w:i w:val="false"/>
          <w:color w:val="000000"/>
          <w:sz w:val="28"/>
        </w:rPr>
        <w:t xml:space="preserve">
      1) сразу после осуществления закупа направлять часть зерна на переработку в муку, что позволит добиться непрерывности процесса обеспечения хлебозаводов мукой по фиксированным ценам и изначально предотвратит возникновение дефицита в муке; </w:t>
      </w:r>
      <w:r>
        <w:br/>
      </w:r>
      <w:r>
        <w:rPr>
          <w:rFonts w:ascii="Times New Roman"/>
          <w:b w:val="false"/>
          <w:i w:val="false"/>
          <w:color w:val="000000"/>
          <w:sz w:val="28"/>
        </w:rPr>
        <w:t xml:space="preserve">
      2) участвовать в программе импортозамещения посредством организации выпуска в Казахстане ранее импортируемого вида продукции - крахмала, начать инновационное производство товаров, используемых в стране и пользующихся повышенным спросом на мировых рынках, а также создать новые рабочие места и обеспечить дополнительное поступление налогов в бюджет. </w:t>
      </w:r>
      <w:r>
        <w:br/>
      </w:r>
      <w:r>
        <w:rPr>
          <w:rFonts w:ascii="Times New Roman"/>
          <w:b w:val="false"/>
          <w:i w:val="false"/>
          <w:color w:val="000000"/>
          <w:sz w:val="28"/>
        </w:rPr>
        <w:t xml:space="preserve">
      Сумма проекта: 6 750 млн. тенге. </w:t>
      </w:r>
    </w:p>
    <w:p>
      <w:pPr>
        <w:spacing w:after="0"/>
        <w:ind w:left="0"/>
        <w:jc w:val="both"/>
      </w:pPr>
      <w:r>
        <w:rPr>
          <w:rFonts w:ascii="Times New Roman"/>
          <w:b w:val="false"/>
          <w:i/>
          <w:color w:val="000000"/>
          <w:sz w:val="28"/>
        </w:rPr>
        <w:t xml:space="preserve">      Строительство зернового терминала и мельничного комплекса в порте Амирабад (ИРИ). </w:t>
      </w:r>
      <w:r>
        <w:br/>
      </w:r>
      <w:r>
        <w:rPr>
          <w:rFonts w:ascii="Times New Roman"/>
          <w:b w:val="false"/>
          <w:i w:val="false"/>
          <w:color w:val="000000"/>
          <w:sz w:val="28"/>
        </w:rPr>
        <w:t xml:space="preserve">
      Цель проекта: увеличение экспорта казахстанского зерна и продуктов его переработки. </w:t>
      </w:r>
      <w:r>
        <w:br/>
      </w:r>
      <w:r>
        <w:rPr>
          <w:rFonts w:ascii="Times New Roman"/>
          <w:b w:val="false"/>
          <w:i w:val="false"/>
          <w:color w:val="000000"/>
          <w:sz w:val="28"/>
        </w:rPr>
        <w:t xml:space="preserve">
      В целях увеличения объемов экспорта зерна из Казахстана, расширения рынков сбыта и эффективного использования мощностей зернового терминала в порте Актау необходимо рассмотреть возможность строительства зернового терминала в одном из каспийских портов Ирана. </w:t>
      </w:r>
      <w:r>
        <w:br/>
      </w:r>
      <w:r>
        <w:rPr>
          <w:rFonts w:ascii="Times New Roman"/>
          <w:b w:val="false"/>
          <w:i w:val="false"/>
          <w:color w:val="000000"/>
          <w:sz w:val="28"/>
        </w:rPr>
        <w:t xml:space="preserve">
      Подробный анализ деятельности и инфраструктуры каспийских портов Ирана показал, что наиболее перспективным среди каспийских портов ИРИ в плане дальнейшего развития является порт Амирабад. </w:t>
      </w:r>
      <w:r>
        <w:br/>
      </w:r>
      <w:r>
        <w:rPr>
          <w:rFonts w:ascii="Times New Roman"/>
          <w:b w:val="false"/>
          <w:i w:val="false"/>
          <w:color w:val="000000"/>
          <w:sz w:val="28"/>
        </w:rPr>
        <w:t xml:space="preserve">
      Основные преимущества порта Амирабад при строительстве зернового терминала: </w:t>
      </w:r>
      <w:r>
        <w:br/>
      </w:r>
      <w:r>
        <w:rPr>
          <w:rFonts w:ascii="Times New Roman"/>
          <w:b w:val="false"/>
          <w:i w:val="false"/>
          <w:color w:val="000000"/>
          <w:sz w:val="28"/>
        </w:rPr>
        <w:t xml:space="preserve">
      - порт Амирабад, единственный среди каспийских портов Ирана, соединенный с основной железнодорожной магистралью, на территории порта проложены железнодорожные ветки, что дает возможность для дальнейшей эффективной перевозки зерна как внутри Ирана, так и в направлении портов Персидского залива, с дальнейшим выходом на рынки стран Персидского залива; </w:t>
      </w:r>
      <w:r>
        <w:br/>
      </w:r>
      <w:r>
        <w:rPr>
          <w:rFonts w:ascii="Times New Roman"/>
          <w:b w:val="false"/>
          <w:i w:val="false"/>
          <w:color w:val="000000"/>
          <w:sz w:val="28"/>
        </w:rPr>
        <w:t xml:space="preserve">
      - порт расположен на территории специальной экономической зоны, что дает дополнительные налоговые и инвестиционные льготы при строительстве зернового терминала; </w:t>
      </w:r>
      <w:r>
        <w:br/>
      </w:r>
      <w:r>
        <w:rPr>
          <w:rFonts w:ascii="Times New Roman"/>
          <w:b w:val="false"/>
          <w:i w:val="false"/>
          <w:color w:val="000000"/>
          <w:sz w:val="28"/>
        </w:rPr>
        <w:t xml:space="preserve">
      - порт Амирабад является самым новым и перспективным портом среди каспийских портов Ирана, так как имеет достаточно пространства для расширения, в то время как остальные порты не имеют такой возможности из-за ограниченности территории; </w:t>
      </w:r>
      <w:r>
        <w:br/>
      </w:r>
      <w:r>
        <w:rPr>
          <w:rFonts w:ascii="Times New Roman"/>
          <w:b w:val="false"/>
          <w:i w:val="false"/>
          <w:color w:val="000000"/>
          <w:sz w:val="28"/>
        </w:rPr>
        <w:t xml:space="preserve">
      - при строительстве зернового терминала минимальные риски с возникновением вопросов касательно получения земельного участка, благодаря обширной припортовой территории. При инвестировании правилами специальной экономической зоны предусмотрено предоставление земельного участка в долгосрочную аренду на льготных условиях; </w:t>
      </w:r>
      <w:r>
        <w:br/>
      </w:r>
      <w:r>
        <w:rPr>
          <w:rFonts w:ascii="Times New Roman"/>
          <w:b w:val="false"/>
          <w:i w:val="false"/>
          <w:color w:val="000000"/>
          <w:sz w:val="28"/>
        </w:rPr>
        <w:t xml:space="preserve">
      - порт расположен на севере Ирана, то есть в густонаселенной части страны, где сосредоточена основная часть населения страны. При этом, северная часть Ирана в основном выращивает рис, а не пшеницу, соответственно именно в этой части Ирана существует постоянный спрос на продовольственную пшеницу. В настоящее время Ирану приходится перевозить пшеницу из южных зерносеющих районов в северные районы для обеспечения продовольственной пшеницей населения севера страны. </w:t>
      </w:r>
      <w:r>
        <w:br/>
      </w:r>
      <w:r>
        <w:rPr>
          <w:rFonts w:ascii="Times New Roman"/>
          <w:b w:val="false"/>
          <w:i w:val="false"/>
          <w:color w:val="000000"/>
          <w:sz w:val="28"/>
        </w:rPr>
        <w:t xml:space="preserve">
      Сумма проекта: 1 080 млн. тенге. </w:t>
      </w:r>
    </w:p>
    <w:p>
      <w:pPr>
        <w:spacing w:after="0"/>
        <w:ind w:left="0"/>
        <w:jc w:val="both"/>
      </w:pPr>
      <w:r>
        <w:rPr>
          <w:rFonts w:ascii="Times New Roman"/>
          <w:b w:val="false"/>
          <w:i/>
          <w:color w:val="000000"/>
          <w:sz w:val="28"/>
        </w:rPr>
        <w:t xml:space="preserve">      Строительство мельничного комплекса в порте Баку. </w:t>
      </w:r>
      <w:r>
        <w:br/>
      </w:r>
      <w:r>
        <w:rPr>
          <w:rFonts w:ascii="Times New Roman"/>
          <w:b w:val="false"/>
          <w:i w:val="false"/>
          <w:color w:val="000000"/>
          <w:sz w:val="28"/>
        </w:rPr>
        <w:t xml:space="preserve">
      Цель проекта: развитие экспорта продуктов переработки зерна. </w:t>
      </w:r>
      <w:r>
        <w:br/>
      </w:r>
      <w:r>
        <w:rPr>
          <w:rFonts w:ascii="Times New Roman"/>
          <w:b w:val="false"/>
          <w:i w:val="false"/>
          <w:color w:val="000000"/>
          <w:sz w:val="28"/>
        </w:rPr>
        <w:t xml:space="preserve">
      Экспорт в направлении Азербайджана и других стран Закавказья в ближайшие два года с учетом планируемого строительства зернового терминала в Баку может вырасти до 0,5 млн. тонн. С учетом строительства терминала на территории Азербайджана уменьшаются затраты по доставке зерна морской перевозкой. В этом случае казахстанские аграрии, учитывая качество зерна, могут получить преимущество перед российскими компаниями в отношении поставок зерна на рынки Закавказья, регионов Северной Африки, Ближнего Востока и ЕС. </w:t>
      </w:r>
      <w:r>
        <w:br/>
      </w:r>
      <w:r>
        <w:rPr>
          <w:rFonts w:ascii="Times New Roman"/>
          <w:b w:val="false"/>
          <w:i w:val="false"/>
          <w:color w:val="000000"/>
          <w:sz w:val="28"/>
        </w:rPr>
        <w:t xml:space="preserve">
      В данное время основным поставщиком зерна и продуктов его переработки на данном рынке является Россия. Основной культурой поставки является продовольственная пшеница 4 класса, из которой на внутреннем рынке вырабатывается мука не высокого качества. Тем не менее, стоимость на данную муку варьируется в пределах 240-245 долл. США за тонну. </w:t>
      </w:r>
      <w:r>
        <w:br/>
      </w:r>
      <w:r>
        <w:rPr>
          <w:rFonts w:ascii="Times New Roman"/>
          <w:b w:val="false"/>
          <w:i w:val="false"/>
          <w:color w:val="000000"/>
          <w:sz w:val="28"/>
        </w:rPr>
        <w:t xml:space="preserve">
      Учитывая перспективность и финансовые выгоды от реализации продуктов переработки зерна, считаем возможным строительство мельничного комплекса в порте Баку. </w:t>
      </w:r>
      <w:r>
        <w:br/>
      </w:r>
      <w:r>
        <w:rPr>
          <w:rFonts w:ascii="Times New Roman"/>
          <w:b w:val="false"/>
          <w:i w:val="false"/>
          <w:color w:val="000000"/>
          <w:sz w:val="28"/>
        </w:rPr>
        <w:t xml:space="preserve">
      Сумма проекта: 405 млн. тенге. </w:t>
      </w:r>
    </w:p>
    <w:p>
      <w:pPr>
        <w:spacing w:after="0"/>
        <w:ind w:left="0"/>
        <w:jc w:val="both"/>
      </w:pPr>
      <w:r>
        <w:rPr>
          <w:rFonts w:ascii="Times New Roman"/>
          <w:b w:val="false"/>
          <w:i/>
          <w:color w:val="000000"/>
          <w:sz w:val="28"/>
        </w:rPr>
        <w:t xml:space="preserve">      Строительство и оснащение зернового терминала в порте Поти. </w:t>
      </w:r>
      <w:r>
        <w:br/>
      </w:r>
      <w:r>
        <w:rPr>
          <w:rFonts w:ascii="Times New Roman"/>
          <w:b w:val="false"/>
          <w:i w:val="false"/>
          <w:color w:val="000000"/>
          <w:sz w:val="28"/>
        </w:rPr>
        <w:t xml:space="preserve">
      Цель проекта: развитие экспорта продуктов переработки зерна </w:t>
      </w:r>
      <w:r>
        <w:br/>
      </w:r>
      <w:r>
        <w:rPr>
          <w:rFonts w:ascii="Times New Roman"/>
          <w:b w:val="false"/>
          <w:i w:val="false"/>
          <w:color w:val="000000"/>
          <w:sz w:val="28"/>
        </w:rPr>
        <w:t xml:space="preserve">
      Участие Корпорации в создании зернового терминала в порте Поти позволит увязать в единую транспортную цепочку зерновые терминалы в портах Актау и Баку, что создаст условия для закрепления и усиления позиций казахстанского зерна на рынке Азербайджана и сопредельных стран, в первую очередь, Грузии и Турции, а также даст возможность дальнейшего продвижения зерна через Кавказ на черноморские порты Грузии. </w:t>
      </w:r>
      <w:r>
        <w:br/>
      </w:r>
      <w:r>
        <w:rPr>
          <w:rFonts w:ascii="Times New Roman"/>
          <w:b w:val="false"/>
          <w:i w:val="false"/>
          <w:color w:val="000000"/>
          <w:sz w:val="28"/>
        </w:rPr>
        <w:t xml:space="preserve">
      Географическое положение Грузии - одно из конкурентоспособных преимуществ страны, которое дает возможность стране быть транзитной зоной, соединяющей Турцию и Армению. Из грузинских портов Поти и Батуми груз можно доставлять в турецкие порты Трабзон и Мерсин. Груз, поступающий в Армению, также проходит через территорию Грузии. В последнее время наблюдается сближение в коммуникационном плане между Турцией и Грузией. Было подписано соглашение о строительстве железной дороги через Ахалкалаки-Карс. </w:t>
      </w:r>
      <w:r>
        <w:br/>
      </w:r>
      <w:r>
        <w:rPr>
          <w:rFonts w:ascii="Times New Roman"/>
          <w:b w:val="false"/>
          <w:i w:val="false"/>
          <w:color w:val="000000"/>
          <w:sz w:val="28"/>
        </w:rPr>
        <w:t xml:space="preserve">
      Грузия располагает довольно густой сетью железных и автомобильных дорог. Железная дорога Баку - Тбилиси - Батуми с ответвлениями в Армению и к портам Черного и Каспийского морей обеспечивает внутренние и внешние связи. На западе Грузии - дорога вдоль Черноморского побережья. </w:t>
      </w:r>
      <w:r>
        <w:br/>
      </w:r>
      <w:r>
        <w:rPr>
          <w:rFonts w:ascii="Times New Roman"/>
          <w:b w:val="false"/>
          <w:i w:val="false"/>
          <w:color w:val="000000"/>
          <w:sz w:val="28"/>
        </w:rPr>
        <w:t xml:space="preserve">
      Военно-Грузинская, Военно-Осетинская и Военно-Сухумская шоссейные магистрали соединяют Грузию с Северо-Кавказским районом. </w:t>
      </w:r>
      <w:r>
        <w:br/>
      </w:r>
      <w:r>
        <w:rPr>
          <w:rFonts w:ascii="Times New Roman"/>
          <w:b w:val="false"/>
          <w:i w:val="false"/>
          <w:color w:val="000000"/>
          <w:sz w:val="28"/>
        </w:rPr>
        <w:t xml:space="preserve">
      Грузия ежегодно импортирует порядка 500 тыс. тонн пшеницы и до 130 тыс. тонн муки. Кроме того, последние годы международные организации постоянно помогают продовольствием, семенами, удобрениями и топливом. </w:t>
      </w:r>
      <w:r>
        <w:br/>
      </w:r>
      <w:r>
        <w:rPr>
          <w:rFonts w:ascii="Times New Roman"/>
          <w:b w:val="false"/>
          <w:i w:val="false"/>
          <w:color w:val="000000"/>
          <w:sz w:val="28"/>
        </w:rPr>
        <w:t xml:space="preserve">
      Ежегодно в среднем экспорт американской пшеницы в Грузию составляет от 50 до 100 тыс. тонн, российской пшеницы до 500 тыс. тонн, казахстанской пшеницы в среднем 30 тыс. тонн, весь объем муки выбирается из Турции. Практически весь импорт поступает в страну через Черное море, Российские поставки осуществляются паромным сообщением из порта "Кавказ" (Россия) в порт "Поти" (Грузия). Целью запуска прямого международного железнодорожно-паромного сообщения через порты "Кавказ" и "Поти" явилось обеспечение упрощенной доставки грузов из России в Грузию и Армению. Единственная коммуникация по суши, которая соединяют Грузию и Россию сегодня - это пограничный пункт Верхний Ларс, который не функционирует из-за природных условий определенное время в течение года, и не обеспечивает пропуск больших потоков грузов. При этом следует упомянуть, что Грузия - трансшиппинговая территория и трудно проследить точные объемы импортно-экспортных движений. </w:t>
      </w:r>
      <w:r>
        <w:br/>
      </w:r>
      <w:r>
        <w:rPr>
          <w:rFonts w:ascii="Times New Roman"/>
          <w:b w:val="false"/>
          <w:i w:val="false"/>
          <w:color w:val="000000"/>
          <w:sz w:val="28"/>
        </w:rPr>
        <w:t xml:space="preserve">
      Касательно составляющей цены на казахстанскую пшеницу 3-го класса при доставке в Грузию следует отметить следующее. На условиях СИФ Баку 1 тонна казахстанской пшеницы стоит 152 доллара США (при стоимости на элеваторе 115 долларов США за тонну). При дальнейшей перевозке в Грузии стоимость достигает 183,9 долларов США за тонну на условиях СИФ порт Поти. В принципе данная цена ниже грузинской внутренней цены в 185 долларов США за тонну. Но чтобы выдержать конкуренцию с российской стороны необходимо применять дополнительные меры по снижению стоимости. При конкурентоспособной цене на казахстанскую пшеницу, ее объем на грузинском рынке может составить в среднем 100 тыс. тонн в год. </w:t>
      </w:r>
    </w:p>
    <w:p>
      <w:pPr>
        <w:spacing w:after="0"/>
        <w:ind w:left="0"/>
        <w:jc w:val="both"/>
      </w:pPr>
      <w:r>
        <w:rPr>
          <w:rFonts w:ascii="Times New Roman"/>
          <w:b/>
          <w:i w:val="false"/>
          <w:color w:val="000000"/>
          <w:sz w:val="28"/>
        </w:rPr>
        <w:t xml:space="preserve">                Экспорт зерна из Казахстана в Грузию </w:t>
      </w:r>
      <w:r>
        <w:br/>
      </w:r>
      <w:r>
        <w:rPr>
          <w:rFonts w:ascii="Times New Roman"/>
          <w:b w:val="false"/>
          <w:i w:val="false"/>
          <w:color w:val="000000"/>
          <w:sz w:val="28"/>
        </w:rPr>
        <w:t>
</w:t>
      </w:r>
      <w:r>
        <w:rPr>
          <w:rFonts w:ascii="Times New Roman"/>
          <w:b/>
          <w:i w:val="false"/>
          <w:color w:val="000000"/>
          <w:sz w:val="28"/>
        </w:rPr>
        <w:t xml:space="preserve">                 по состоянию на 1 июня 2005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393"/>
        <w:gridCol w:w="1373"/>
        <w:gridCol w:w="1493"/>
        <w:gridCol w:w="1253"/>
        <w:gridCol w:w="1213"/>
        <w:gridCol w:w="1193"/>
        <w:gridCol w:w="11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покупателя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Итого: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205,4 тыс. тонн зерна </w:t>
            </w:r>
          </w:p>
        </w:tc>
      </w:tr>
    </w:tbl>
    <w:p>
      <w:pPr>
        <w:spacing w:after="0"/>
        <w:ind w:left="0"/>
        <w:jc w:val="both"/>
      </w:pPr>
      <w:r>
        <w:rPr>
          <w:rFonts w:ascii="Times New Roman"/>
          <w:b/>
          <w:i w:val="false"/>
          <w:color w:val="000000"/>
          <w:sz w:val="28"/>
        </w:rPr>
        <w:t xml:space="preserve">             Экспорт зерна Корпорацией в Грузию </w:t>
      </w:r>
      <w:r>
        <w:br/>
      </w:r>
      <w:r>
        <w:rPr>
          <w:rFonts w:ascii="Times New Roman"/>
          <w:b w:val="false"/>
          <w:i w:val="false"/>
          <w:color w:val="000000"/>
          <w:sz w:val="28"/>
        </w:rPr>
        <w:t>
</w:t>
      </w:r>
      <w:r>
        <w:rPr>
          <w:rFonts w:ascii="Times New Roman"/>
          <w:b/>
          <w:i w:val="false"/>
          <w:color w:val="000000"/>
          <w:sz w:val="28"/>
        </w:rPr>
        <w:t xml:space="preserve">              по состоянию на 1 июня 2005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433"/>
        <w:gridCol w:w="1953"/>
        <w:gridCol w:w="1693"/>
        <w:gridCol w:w="1813"/>
        <w:gridCol w:w="197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покупателя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Итого: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7,6 тыс. тонн продовольственной пшеницы </w:t>
            </w:r>
          </w:p>
        </w:tc>
      </w:tr>
    </w:tbl>
    <w:p>
      <w:pPr>
        <w:spacing w:after="0"/>
        <w:ind w:left="0"/>
        <w:jc w:val="both"/>
      </w:pPr>
      <w:r>
        <w:rPr>
          <w:rFonts w:ascii="Times New Roman"/>
          <w:b w:val="false"/>
          <w:i w:val="false"/>
          <w:color w:val="000000"/>
          <w:sz w:val="28"/>
        </w:rPr>
        <w:t xml:space="preserve">      Ежегодная потребность Грузии в импорте продовольственного зерна составляет порядка 800 тыс. тонн. </w:t>
      </w:r>
      <w:r>
        <w:br/>
      </w:r>
      <w:r>
        <w:rPr>
          <w:rFonts w:ascii="Times New Roman"/>
          <w:b w:val="false"/>
          <w:i w:val="false"/>
          <w:color w:val="000000"/>
          <w:sz w:val="28"/>
        </w:rPr>
        <w:t xml:space="preserve">
      Основными конкурентами казахстанского зерна на этом рынке являются Россия и Украина. Однако нестабильность зернового производства в этих странах создает предпосылки казахстанскому зерну для закрепления и расширения позиций на зерновом рынке Грузии на долгосрочной основе. </w:t>
      </w:r>
      <w:r>
        <w:br/>
      </w:r>
      <w:r>
        <w:rPr>
          <w:rFonts w:ascii="Times New Roman"/>
          <w:b w:val="false"/>
          <w:i w:val="false"/>
          <w:color w:val="000000"/>
          <w:sz w:val="28"/>
        </w:rPr>
        <w:t xml:space="preserve">
      Строительство зернового терминала в Грузии, своего рода "казахстанская хлебная база", позволит создать технические условия для проведения целенаправленной экспортной "экспансии" казахстанского зерна в страны Закавказья и обеспечит условия для реэкспорта на мировой рынок через Черное море. </w:t>
      </w:r>
      <w:r>
        <w:br/>
      </w:r>
      <w:r>
        <w:rPr>
          <w:rFonts w:ascii="Times New Roman"/>
          <w:b w:val="false"/>
          <w:i w:val="false"/>
          <w:color w:val="000000"/>
          <w:sz w:val="28"/>
        </w:rPr>
        <w:t xml:space="preserve">
      Наиболее оптимальным местом строительства зернового терминала в Грузии является порт Поти. </w:t>
      </w:r>
      <w:r>
        <w:br/>
      </w:r>
      <w:r>
        <w:rPr>
          <w:rFonts w:ascii="Times New Roman"/>
          <w:b w:val="false"/>
          <w:i w:val="false"/>
          <w:color w:val="000000"/>
          <w:sz w:val="28"/>
        </w:rPr>
        <w:t xml:space="preserve">
      В случае создания необходимой инфраструктуры, основным элементом которой будет являться зерновой терминал в Грузии, уже в ближайшие годы можно стабилизировать экспорт казахстанского зерна через порт Актау в направлении стран Закавказья в объеме от 200 до 500 тысяч тонн зерна в зависимости от урожая зерновых в этих странах. </w:t>
      </w:r>
      <w:r>
        <w:br/>
      </w:r>
      <w:r>
        <w:rPr>
          <w:rFonts w:ascii="Times New Roman"/>
          <w:b w:val="false"/>
          <w:i w:val="false"/>
          <w:color w:val="000000"/>
          <w:sz w:val="28"/>
        </w:rPr>
        <w:t xml:space="preserve">
      Реализацию данного проекта необходимо осуществлять на условиях паритетного партнерства с хозяйствующими субъектами Грузии, что будет являться своего рода страховкой для казахстанских инвестиций и позволит легче осуществлять внедрение казахстанского зерна на местный рынок. </w:t>
      </w:r>
      <w:r>
        <w:br/>
      </w:r>
      <w:r>
        <w:rPr>
          <w:rFonts w:ascii="Times New Roman"/>
          <w:b w:val="false"/>
          <w:i w:val="false"/>
          <w:color w:val="000000"/>
          <w:sz w:val="28"/>
        </w:rPr>
        <w:t xml:space="preserve">
      Создание зернового терминала в Грузии позволит обеспечить альтернативный путь экспорта зерна из Казахстана, что с учетом введения в строй железнодорожной ветки "Алтынсарино-Хромтау", обеспечивает не только сравнительно (с железнодорожным маршрутом через территорию России) дешевый тариф, но и создает дополнительные возможности для развития экономики Республики Казахстан за счет следующего. </w:t>
      </w:r>
      <w:r>
        <w:br/>
      </w:r>
      <w:r>
        <w:rPr>
          <w:rFonts w:ascii="Times New Roman"/>
          <w:b w:val="false"/>
          <w:i w:val="false"/>
          <w:color w:val="000000"/>
          <w:sz w:val="28"/>
        </w:rPr>
        <w:t xml:space="preserve">
      Планируемый зерновой терминал в порте Поти будет состоять из следующих сооружений: </w:t>
      </w:r>
      <w:r>
        <w:br/>
      </w:r>
      <w:r>
        <w:rPr>
          <w:rFonts w:ascii="Times New Roman"/>
          <w:b w:val="false"/>
          <w:i w:val="false"/>
          <w:color w:val="000000"/>
          <w:sz w:val="28"/>
        </w:rPr>
        <w:t xml:space="preserve">
      - силосные емкости с рабочей башней (в металлическом исполнении); </w:t>
      </w:r>
      <w:r>
        <w:br/>
      </w:r>
      <w:r>
        <w:rPr>
          <w:rFonts w:ascii="Times New Roman"/>
          <w:b w:val="false"/>
          <w:i w:val="false"/>
          <w:color w:val="000000"/>
          <w:sz w:val="28"/>
        </w:rPr>
        <w:t xml:space="preserve">
      - приемное устройство зерна с железной дороги на 1 вагон; </w:t>
      </w:r>
      <w:r>
        <w:br/>
      </w:r>
      <w:r>
        <w:rPr>
          <w:rFonts w:ascii="Times New Roman"/>
          <w:b w:val="false"/>
          <w:i w:val="false"/>
          <w:color w:val="000000"/>
          <w:sz w:val="28"/>
        </w:rPr>
        <w:t xml:space="preserve">
      - стационарное загрузочное устройство в морские суда, а также две передвижные пневматические установки; </w:t>
      </w:r>
      <w:r>
        <w:br/>
      </w:r>
      <w:r>
        <w:rPr>
          <w:rFonts w:ascii="Times New Roman"/>
          <w:b w:val="false"/>
          <w:i w:val="false"/>
          <w:color w:val="000000"/>
          <w:sz w:val="28"/>
        </w:rPr>
        <w:t xml:space="preserve">
      - электронные весы-дозатор; </w:t>
      </w:r>
      <w:r>
        <w:br/>
      </w:r>
      <w:r>
        <w:rPr>
          <w:rFonts w:ascii="Times New Roman"/>
          <w:b w:val="false"/>
          <w:i w:val="false"/>
          <w:color w:val="000000"/>
          <w:sz w:val="28"/>
        </w:rPr>
        <w:t xml:space="preserve">
      - диспетчерская и электрораспределительные пункты; </w:t>
      </w:r>
      <w:r>
        <w:br/>
      </w:r>
      <w:r>
        <w:rPr>
          <w:rFonts w:ascii="Times New Roman"/>
          <w:b w:val="false"/>
          <w:i w:val="false"/>
          <w:color w:val="000000"/>
          <w:sz w:val="28"/>
        </w:rPr>
        <w:t xml:space="preserve">
      - административно-бытовой корпус и вспомогательные помещения; </w:t>
      </w:r>
      <w:r>
        <w:br/>
      </w:r>
      <w:r>
        <w:rPr>
          <w:rFonts w:ascii="Times New Roman"/>
          <w:b w:val="false"/>
          <w:i w:val="false"/>
          <w:color w:val="000000"/>
          <w:sz w:val="28"/>
        </w:rPr>
        <w:t xml:space="preserve">
      - инженерные сети. </w:t>
      </w:r>
      <w:r>
        <w:br/>
      </w:r>
      <w:r>
        <w:rPr>
          <w:rFonts w:ascii="Times New Roman"/>
          <w:b w:val="false"/>
          <w:i w:val="false"/>
          <w:color w:val="000000"/>
          <w:sz w:val="28"/>
        </w:rPr>
        <w:t xml:space="preserve">
      Все основное оборудование терминала, соответствующее элеваторному (силоса, конвейеры, галереи, нории, электронные весы-дозатор, система автоматического управления и контроля), производства американской фирмы "Brock" (аналогичное установлено на зерновом терминале в порту Актау). </w:t>
      </w:r>
      <w:r>
        <w:br/>
      </w:r>
      <w:r>
        <w:rPr>
          <w:rFonts w:ascii="Times New Roman"/>
          <w:b w:val="false"/>
          <w:i w:val="false"/>
          <w:color w:val="000000"/>
          <w:sz w:val="28"/>
        </w:rPr>
        <w:t xml:space="preserve">
      Стационарное загрузочное устройство производства германской фирмы "NUIERO". </w:t>
      </w:r>
      <w:r>
        <w:br/>
      </w:r>
      <w:r>
        <w:rPr>
          <w:rFonts w:ascii="Times New Roman"/>
          <w:b w:val="false"/>
          <w:i w:val="false"/>
          <w:color w:val="000000"/>
          <w:sz w:val="28"/>
        </w:rPr>
        <w:t xml:space="preserve">
      Расположение зданий и сооружений терминала, а также прокладка инженерных сетей определяются из условий технологической связи между отдельными сооружениями существующих железнодорожных путей и увязки со спланированной территорией порта Поти. </w:t>
      </w:r>
      <w:r>
        <w:br/>
      </w:r>
      <w:r>
        <w:rPr>
          <w:rFonts w:ascii="Times New Roman"/>
          <w:b w:val="false"/>
          <w:i w:val="false"/>
          <w:color w:val="000000"/>
          <w:sz w:val="28"/>
        </w:rPr>
        <w:t xml:space="preserve">
      Терминал предназначен для приемки зерна из железнодорожных вагонов, хранения и отгрузки в морские суда. Предполагаемый объем отгрузки зерна в морские суда составляет до 500 тыс. тонн в год. </w:t>
      </w:r>
      <w:r>
        <w:br/>
      </w:r>
      <w:r>
        <w:rPr>
          <w:rFonts w:ascii="Times New Roman"/>
          <w:b w:val="false"/>
          <w:i w:val="false"/>
          <w:color w:val="000000"/>
          <w:sz w:val="28"/>
        </w:rPr>
        <w:t xml:space="preserve">
      Сумма проекта: 1 080 млн. тенге. </w:t>
      </w:r>
    </w:p>
    <w:p>
      <w:pPr>
        <w:spacing w:after="0"/>
        <w:ind w:left="0"/>
        <w:jc w:val="both"/>
      </w:pPr>
      <w:r>
        <w:rPr>
          <w:rFonts w:ascii="Times New Roman"/>
          <w:b w:val="false"/>
          <w:i/>
          <w:color w:val="000000"/>
          <w:sz w:val="28"/>
        </w:rPr>
        <w:t xml:space="preserve">      Строительства здания зернового центра в городе Астана </w:t>
      </w:r>
      <w:r>
        <w:br/>
      </w:r>
      <w:r>
        <w:rPr>
          <w:rFonts w:ascii="Times New Roman"/>
          <w:b w:val="false"/>
          <w:i w:val="false"/>
          <w:color w:val="000000"/>
          <w:sz w:val="28"/>
        </w:rPr>
        <w:t xml:space="preserve">
      Корпорацией планируется строительство офисного здания на левом берегу в новом административном центре столицы рядом с Правительством и Домом Министерств Республики Казахстан, где будет размещена Корпорация с дочерними предприятиями. </w:t>
      </w:r>
      <w:r>
        <w:br/>
      </w:r>
      <w:r>
        <w:rPr>
          <w:rFonts w:ascii="Times New Roman"/>
          <w:b w:val="false"/>
          <w:i w:val="false"/>
          <w:color w:val="000000"/>
          <w:sz w:val="28"/>
        </w:rPr>
        <w:t xml:space="preserve">
      Сумма проекта: 1330,68 млн. тенге.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Увеличение уставного капитала ТОО "Экспертная аграрная компания". </w:t>
      </w:r>
      <w:r>
        <w:br/>
      </w:r>
      <w:r>
        <w:rPr>
          <w:rFonts w:ascii="Times New Roman"/>
          <w:b w:val="false"/>
          <w:i w:val="false"/>
          <w:color w:val="000000"/>
          <w:sz w:val="28"/>
        </w:rPr>
        <w:t xml:space="preserve">
      Цель проекта: капитализация товарищества в целях снижения рисков исполнения гарантий. </w:t>
      </w:r>
      <w:r>
        <w:br/>
      </w:r>
      <w:r>
        <w:rPr>
          <w:rFonts w:ascii="Times New Roman"/>
          <w:b w:val="false"/>
          <w:i w:val="false"/>
          <w:color w:val="000000"/>
          <w:sz w:val="28"/>
        </w:rPr>
        <w:t xml:space="preserve">
      В целях поддержки земледельцев в октябре 2004 года было создано дочернее предприятие Корпорации - ТОО "Экспертная аграрная компания". Основными видами деятельности товарищества является изучение конъюнктуры рынка и мониторинг деятельности сельхозтоваропроизводителей, экспертиза сельскохозяйственного бизнеса, подготовка и выдача гарантий. </w:t>
      </w:r>
      <w:r>
        <w:br/>
      </w:r>
      <w:r>
        <w:rPr>
          <w:rFonts w:ascii="Times New Roman"/>
          <w:b w:val="false"/>
          <w:i w:val="false"/>
          <w:color w:val="000000"/>
          <w:sz w:val="28"/>
        </w:rPr>
        <w:t xml:space="preserve">
      В результате удалось уменьшить так называемую "стоимость" гарантий. В частности, средний процент вознаграждения компании за экспертизу проектов вместе с комиссией за оформление гарантий составил всего 1,18 процента. Это значительно ниже процентных ставок банков второго уровня за аналогичные гарантии. </w:t>
      </w:r>
      <w:r>
        <w:br/>
      </w:r>
      <w:r>
        <w:rPr>
          <w:rFonts w:ascii="Times New Roman"/>
          <w:b w:val="false"/>
          <w:i w:val="false"/>
          <w:color w:val="000000"/>
          <w:sz w:val="28"/>
        </w:rPr>
        <w:t xml:space="preserve">
      Гарантии выдаются хозяйствам под залог движимого и недвижимого имущества. Большей частью это земледельцы, имеющие опыт сотрудничества с Корпорацией и положительные результаты финансово-хозяйственной деятельности за три последних года. Перед выдачей гарантий проводится технико-экономическая и правовая экспертиза представляемых бизнес-планов, в результате которой определяется возможная сумма займа. Правилами деятельности компании предусмотрены процентные ставки за проведение экспертизы проектов и выдачу гарантий, не превышающие 3 процентов. </w:t>
      </w:r>
      <w:r>
        <w:br/>
      </w:r>
      <w:r>
        <w:rPr>
          <w:rFonts w:ascii="Times New Roman"/>
          <w:b w:val="false"/>
          <w:i w:val="false"/>
          <w:color w:val="000000"/>
          <w:sz w:val="28"/>
        </w:rPr>
        <w:t xml:space="preserve">
      В 2005 году ТОО "Экспертная аграрная компания" выдала гарантий на сумму более 4,7 миллиарда тенге. Необходимо отметить, что существуют риски не исполнения обязательств или не надлежащим образом исполнения обязательств отдельными сельхозтоваропроизводителями (далее - СХТП). В целях снижения рисков исполнения гарантий, предоставленных в обеспечение обязательств подобным СХТП, целесообразно произвести капитализацию активов ТОО "Экспертная аграрная компания" на 1 500 млн. тенге. </w:t>
      </w:r>
      <w:r>
        <w:br/>
      </w:r>
      <w:r>
        <w:rPr>
          <w:rFonts w:ascii="Times New Roman"/>
          <w:b w:val="false"/>
          <w:i w:val="false"/>
          <w:color w:val="000000"/>
          <w:sz w:val="28"/>
        </w:rPr>
        <w:t xml:space="preserve">
      Сумма проекта: 1500 млн. тенге. </w:t>
      </w:r>
    </w:p>
    <w:p>
      <w:pPr>
        <w:spacing w:after="0"/>
        <w:ind w:left="0"/>
        <w:jc w:val="both"/>
      </w:pPr>
      <w:r>
        <w:rPr>
          <w:rFonts w:ascii="Times New Roman"/>
          <w:b w:val="false"/>
          <w:i/>
          <w:color w:val="000000"/>
          <w:sz w:val="28"/>
        </w:rPr>
        <w:t xml:space="preserve">      Приобретение комплекса для хранения зерна на Хлебной базе N№2 ТОО "Астык қоймалары". </w:t>
      </w:r>
      <w:r>
        <w:br/>
      </w:r>
      <w:r>
        <w:rPr>
          <w:rFonts w:ascii="Times New Roman"/>
          <w:b w:val="false"/>
          <w:i w:val="false"/>
          <w:color w:val="000000"/>
          <w:sz w:val="28"/>
        </w:rPr>
        <w:t xml:space="preserve">
      Цель проекта: Увеличение емкости хранения зерна на Хлебной базе N 2 ТОО "Астык қоймалары" для приема большего объема зерна и улучшение качества зерна, обеспечение сохранности государственных ресурсов зерна. </w:t>
      </w:r>
      <w:r>
        <w:br/>
      </w:r>
      <w:r>
        <w:rPr>
          <w:rFonts w:ascii="Times New Roman"/>
          <w:b w:val="false"/>
          <w:i w:val="false"/>
          <w:color w:val="000000"/>
          <w:sz w:val="28"/>
        </w:rPr>
        <w:t xml:space="preserve">
      Согласно проекту плана развития ТОО "Астык қоймалары" на 2006-2008 годы запланированы работы капитального характера по укреплению и перевооружению зернохранилищ, что позволит снизить уровень шума в производственных помещениях, уменьшить расход дизельного топлива для сушки зерна, электроэнергии на всех циклах производства, уменьшить выброс вредных веществ в атмосферу и увеличить дополнительные емкости для хранения зерна. </w:t>
      </w:r>
      <w:r>
        <w:br/>
      </w:r>
      <w:r>
        <w:rPr>
          <w:rFonts w:ascii="Times New Roman"/>
          <w:b w:val="false"/>
          <w:i w:val="false"/>
          <w:color w:val="000000"/>
          <w:sz w:val="28"/>
        </w:rPr>
        <w:t xml:space="preserve">
      Для увеличения дополнительных емкостей на Хлебной базе N 2 необходимо установить комплекс для хранения зерна и дополнительно установить распределитель зерна, который не входит в указанный комплекс. </w:t>
      </w:r>
      <w:r>
        <w:br/>
      </w:r>
      <w:r>
        <w:rPr>
          <w:rFonts w:ascii="Times New Roman"/>
          <w:b w:val="false"/>
          <w:i w:val="false"/>
          <w:color w:val="000000"/>
          <w:sz w:val="28"/>
        </w:rPr>
        <w:t xml:space="preserve">
      Введение в эксплуатацию дополнительных металлических силкорпусов имеет следующие преимущества: </w:t>
      </w:r>
      <w:r>
        <w:br/>
      </w:r>
      <w:r>
        <w:rPr>
          <w:rFonts w:ascii="Times New Roman"/>
          <w:b w:val="false"/>
          <w:i w:val="false"/>
          <w:color w:val="000000"/>
          <w:sz w:val="28"/>
        </w:rPr>
        <w:t xml:space="preserve">
      1) меньшая масса и простота их транспортировки и монтажа; </w:t>
      </w:r>
      <w:r>
        <w:br/>
      </w:r>
      <w:r>
        <w:rPr>
          <w:rFonts w:ascii="Times New Roman"/>
          <w:b w:val="false"/>
          <w:i w:val="false"/>
          <w:color w:val="000000"/>
          <w:sz w:val="28"/>
        </w:rPr>
        <w:t xml:space="preserve">
      2) высокая степень механизации достигается при меньшем количестве оборудования; </w:t>
      </w:r>
      <w:r>
        <w:br/>
      </w:r>
      <w:r>
        <w:rPr>
          <w:rFonts w:ascii="Times New Roman"/>
          <w:b w:val="false"/>
          <w:i w:val="false"/>
          <w:color w:val="000000"/>
          <w:sz w:val="28"/>
        </w:rPr>
        <w:t xml:space="preserve">
      3) силоса будут надежно защищены от грызунов и птиц; </w:t>
      </w:r>
      <w:r>
        <w:br/>
      </w:r>
      <w:r>
        <w:rPr>
          <w:rFonts w:ascii="Times New Roman"/>
          <w:b w:val="false"/>
          <w:i w:val="false"/>
          <w:color w:val="000000"/>
          <w:sz w:val="28"/>
        </w:rPr>
        <w:t xml:space="preserve">
      4) при сухом и холодном хранении в силосах исключается развитие насекомых, клещей; </w:t>
      </w:r>
      <w:r>
        <w:br/>
      </w:r>
      <w:r>
        <w:rPr>
          <w:rFonts w:ascii="Times New Roman"/>
          <w:b w:val="false"/>
          <w:i w:val="false"/>
          <w:color w:val="000000"/>
          <w:sz w:val="28"/>
        </w:rPr>
        <w:t xml:space="preserve">
      5) возможность длительного хранения зерна без ухудшения качества зерна и без потерь (в пределах норм естественной убыли). </w:t>
      </w:r>
      <w:r>
        <w:br/>
      </w:r>
      <w:r>
        <w:rPr>
          <w:rFonts w:ascii="Times New Roman"/>
          <w:b w:val="false"/>
          <w:i w:val="false"/>
          <w:color w:val="000000"/>
          <w:sz w:val="28"/>
        </w:rPr>
        <w:t xml:space="preserve">
      Кроме того, в целях переоснащения производственного оборудования необходимо приобретение зерносушильных и очистительных машин, затраты на приобретение которых составят порядка 45 млн. тенге. </w:t>
      </w:r>
      <w:r>
        <w:br/>
      </w:r>
      <w:r>
        <w:rPr>
          <w:rFonts w:ascii="Times New Roman"/>
          <w:b w:val="false"/>
          <w:i w:val="false"/>
          <w:color w:val="000000"/>
          <w:sz w:val="28"/>
        </w:rPr>
        <w:t xml:space="preserve">
      Следует отметить, что рекомендации по улучшению технической оснащенности и снижению затрат на технологические операции хлебных баз товарищества были изложены в отчете по анализу эффективности управления активами, выполненном АО "CAFIC" по поручению Министерства финансов Республики Казахстан. </w:t>
      </w:r>
      <w:r>
        <w:br/>
      </w:r>
      <w:r>
        <w:rPr>
          <w:rFonts w:ascii="Times New Roman"/>
          <w:b w:val="false"/>
          <w:i w:val="false"/>
          <w:color w:val="000000"/>
          <w:sz w:val="28"/>
        </w:rPr>
        <w:t xml:space="preserve">
      Сумма проекта: 254,6 млн. тенге. </w:t>
      </w:r>
    </w:p>
    <w:p>
      <w:pPr>
        <w:spacing w:after="0"/>
        <w:ind w:left="0"/>
        <w:jc w:val="both"/>
      </w:pPr>
      <w:r>
        <w:rPr>
          <w:rFonts w:ascii="Times New Roman"/>
          <w:b w:val="false"/>
          <w:i/>
          <w:color w:val="000000"/>
          <w:sz w:val="28"/>
        </w:rPr>
        <w:t xml:space="preserve">      Замена загрузочного устройства зернового терминала в порте Актау. </w:t>
      </w:r>
      <w:r>
        <w:br/>
      </w:r>
      <w:r>
        <w:rPr>
          <w:rFonts w:ascii="Times New Roman"/>
          <w:b w:val="false"/>
          <w:i w:val="false"/>
          <w:color w:val="000000"/>
          <w:sz w:val="28"/>
        </w:rPr>
        <w:t xml:space="preserve">
      Цель проекта: увеличение производительности зернового терминала в порте Актау до 700-800 тысяч тонн зерна в год. </w:t>
      </w:r>
      <w:r>
        <w:br/>
      </w:r>
      <w:r>
        <w:rPr>
          <w:rFonts w:ascii="Times New Roman"/>
          <w:b w:val="false"/>
          <w:i w:val="false"/>
          <w:color w:val="000000"/>
          <w:sz w:val="28"/>
        </w:rPr>
        <w:t xml:space="preserve">
      В настоящее время производительность зернового терминала в порте Актау (АО "Ақ Бидай-Терминал") составляет согласно техническим паспортам всего оборудования терминала - до 500 тысяч тонн в год. Реальная рабочая мощность - не более 300-350 тысяч тонн в год. </w:t>
      </w:r>
      <w:r>
        <w:br/>
      </w:r>
      <w:r>
        <w:rPr>
          <w:rFonts w:ascii="Times New Roman"/>
          <w:b w:val="false"/>
          <w:i w:val="false"/>
          <w:color w:val="000000"/>
          <w:sz w:val="28"/>
        </w:rPr>
        <w:t xml:space="preserve">
      Такая высокая разница между реальной и паспортной производительностью обусловлена тем, что все элеваторное оборудование терминала производства американской фирмы "Брок" является надежным и высокопроизводительным оборудованием, способным обеспечить ежегодную перевалку до 700-800 тысяч тонн зерна в год. </w:t>
      </w:r>
      <w:r>
        <w:br/>
      </w:r>
      <w:r>
        <w:rPr>
          <w:rFonts w:ascii="Times New Roman"/>
          <w:b w:val="false"/>
          <w:i w:val="false"/>
          <w:color w:val="000000"/>
          <w:sz w:val="28"/>
        </w:rPr>
        <w:t xml:space="preserve">
      При этом загрузочное устройство терминала в морские суда является оборудованием, разработанным собственными силами работников терминала и сделано на основе конвейеров российского производства с использованием металлоконструкций казахстанского производства. </w:t>
      </w:r>
      <w:r>
        <w:br/>
      </w:r>
      <w:r>
        <w:rPr>
          <w:rFonts w:ascii="Times New Roman"/>
          <w:b w:val="false"/>
          <w:i w:val="false"/>
          <w:color w:val="000000"/>
          <w:sz w:val="28"/>
        </w:rPr>
        <w:t xml:space="preserve">
      Опыт эксплуатации данного загрузочного устройства показал, что его рабочая производительность составляет 150-160 тонн в час (оборудование "Брок" имеет производительность 350 тонн в час), и соответственно его годовая мощность не превышает 300-350 тысяч тонн. </w:t>
      </w:r>
      <w:r>
        <w:br/>
      </w:r>
      <w:r>
        <w:rPr>
          <w:rFonts w:ascii="Times New Roman"/>
          <w:b w:val="false"/>
          <w:i w:val="false"/>
          <w:color w:val="000000"/>
          <w:sz w:val="28"/>
        </w:rPr>
        <w:t xml:space="preserve">
      Кроме того, металлоконструкции загрузочного устройства находятся на территории причала N 6 Актауского порта, которая не входит в состав арендуемого терминалом земельного участка. Этот факт вызвал требование Актауского порта о демонтаже загрузочного устройства терминала, выполнение которого приведет к невозможности эксплуатировать терминал по назначению. </w:t>
      </w:r>
      <w:r>
        <w:br/>
      </w:r>
      <w:r>
        <w:rPr>
          <w:rFonts w:ascii="Times New Roman"/>
          <w:b w:val="false"/>
          <w:i w:val="false"/>
          <w:color w:val="000000"/>
          <w:sz w:val="28"/>
        </w:rPr>
        <w:t xml:space="preserve">
      До настоящего времени имеющаяся производительность терминала обеспечивала возможные потребности казахстанских экспортеров зерна. </w:t>
      </w:r>
      <w:r>
        <w:br/>
      </w:r>
      <w:r>
        <w:rPr>
          <w:rFonts w:ascii="Times New Roman"/>
          <w:b w:val="false"/>
          <w:i w:val="false"/>
          <w:color w:val="000000"/>
          <w:sz w:val="28"/>
        </w:rPr>
        <w:t xml:space="preserve">
      Реализация в 2006 году проекта строительства зернового терминала в г. Баку (мощность первой очереди проекта - 150-300 тысяч тонн в год), а также реализация проектов по строительству терминалов в Грузии и Иране требуют резкого роста производительности зернового терминала в порте Актау. </w:t>
      </w:r>
      <w:r>
        <w:br/>
      </w:r>
      <w:r>
        <w:rPr>
          <w:rFonts w:ascii="Times New Roman"/>
          <w:b w:val="false"/>
          <w:i w:val="false"/>
          <w:color w:val="000000"/>
          <w:sz w:val="28"/>
        </w:rPr>
        <w:t xml:space="preserve">
      Общий объем возможного экспорта казахстанского зерна через порт Актау в направлении Азербайджана, Грузии и Ирана составляет до 2 миллионов тонн ежегодно. </w:t>
      </w:r>
      <w:r>
        <w:br/>
      </w:r>
      <w:r>
        <w:rPr>
          <w:rFonts w:ascii="Times New Roman"/>
          <w:b w:val="false"/>
          <w:i w:val="false"/>
          <w:color w:val="000000"/>
          <w:sz w:val="28"/>
        </w:rPr>
        <w:t xml:space="preserve">
      С учетом реализации указанных выше проектов к 2008-2009 годам реальный объем возможного экспорта через терминал в порте Актау составит 700-900 тысяч тонн в год. </w:t>
      </w:r>
      <w:r>
        <w:br/>
      </w:r>
      <w:r>
        <w:rPr>
          <w:rFonts w:ascii="Times New Roman"/>
          <w:b w:val="false"/>
          <w:i w:val="false"/>
          <w:color w:val="000000"/>
          <w:sz w:val="28"/>
        </w:rPr>
        <w:t xml:space="preserve">
      В результате реализации данного проекта в порте Актау будет создана современная инфраструктура, позволяющая обеспечить интересы казахстанских экспортеров зерна на рынках Азербайджана, Грузии и Ирана. </w:t>
      </w:r>
      <w:r>
        <w:br/>
      </w:r>
      <w:r>
        <w:rPr>
          <w:rFonts w:ascii="Times New Roman"/>
          <w:b w:val="false"/>
          <w:i w:val="false"/>
          <w:color w:val="000000"/>
          <w:sz w:val="28"/>
        </w:rPr>
        <w:t xml:space="preserve">
      Сумма проекта: 200 млн. тенге. </w:t>
      </w:r>
    </w:p>
    <w:p>
      <w:pPr>
        <w:spacing w:after="0"/>
        <w:ind w:left="0"/>
        <w:jc w:val="both"/>
      </w:pPr>
      <w:r>
        <w:rPr>
          <w:rFonts w:ascii="Times New Roman"/>
          <w:b w:val="false"/>
          <w:i/>
          <w:color w:val="000000"/>
          <w:sz w:val="28"/>
        </w:rPr>
        <w:t xml:space="preserve">      Строительство мельничного комплекса в г. Актау. </w:t>
      </w:r>
      <w:r>
        <w:br/>
      </w:r>
      <w:r>
        <w:rPr>
          <w:rFonts w:ascii="Times New Roman"/>
          <w:b w:val="false"/>
          <w:i w:val="false"/>
          <w:color w:val="000000"/>
          <w:sz w:val="28"/>
        </w:rPr>
        <w:t xml:space="preserve">
      Цель проекта: создание в Мангистауской области современного мукомольного комплекса. </w:t>
      </w:r>
      <w:r>
        <w:br/>
      </w:r>
      <w:r>
        <w:rPr>
          <w:rFonts w:ascii="Times New Roman"/>
          <w:b w:val="false"/>
          <w:i w:val="false"/>
          <w:color w:val="000000"/>
          <w:sz w:val="28"/>
        </w:rPr>
        <w:t xml:space="preserve">
      В настоящее время Мангистауская область является единственной областью в Республике Казахстан, где отсутствуют какие-либо зерноперерабатывающие предприятия. </w:t>
      </w:r>
      <w:r>
        <w:br/>
      </w:r>
      <w:r>
        <w:rPr>
          <w:rFonts w:ascii="Times New Roman"/>
          <w:b w:val="false"/>
          <w:i w:val="false"/>
          <w:color w:val="000000"/>
          <w:sz w:val="28"/>
        </w:rPr>
        <w:t xml:space="preserve">
      Обеспечение области мукой и другими продуктами переработки зерна осуществляется за счет поставок из других регионов страны, что приводит к формированию самых высоких цен в республике. А эти продукты являются основой продовольственного баланса большинства жителей нашей страны. </w:t>
      </w:r>
      <w:r>
        <w:br/>
      </w:r>
      <w:r>
        <w:rPr>
          <w:rFonts w:ascii="Times New Roman"/>
          <w:b w:val="false"/>
          <w:i w:val="false"/>
          <w:color w:val="000000"/>
          <w:sz w:val="28"/>
        </w:rPr>
        <w:t xml:space="preserve">
      Мангистауская область является одним из самых быстроразвивающихся в демографическом плане регионов страны и потребность в обеспечении продуктами переработки зерна постоянно растет. </w:t>
      </w:r>
      <w:r>
        <w:br/>
      </w:r>
      <w:r>
        <w:rPr>
          <w:rFonts w:ascii="Times New Roman"/>
          <w:b w:val="false"/>
          <w:i w:val="false"/>
          <w:color w:val="000000"/>
          <w:sz w:val="28"/>
        </w:rPr>
        <w:t xml:space="preserve">
      Серьезной проблемой региона также является отсутствие достаточной собственной кормовой базы для развития животноводства. </w:t>
      </w:r>
      <w:r>
        <w:br/>
      </w:r>
      <w:r>
        <w:rPr>
          <w:rFonts w:ascii="Times New Roman"/>
          <w:b w:val="false"/>
          <w:i w:val="false"/>
          <w:color w:val="000000"/>
          <w:sz w:val="28"/>
        </w:rPr>
        <w:t xml:space="preserve">
      В результате реализации данного проекта в Мангистауской области будет создан современный зерноперерабатывающий комбинат общей мощностью 22,5 тысяч тонн в год, что позволит обеспечить регион высококачественными продуктами переработки зерна и снизить уровень их цен. </w:t>
      </w:r>
      <w:r>
        <w:br/>
      </w:r>
      <w:r>
        <w:rPr>
          <w:rFonts w:ascii="Times New Roman"/>
          <w:b w:val="false"/>
          <w:i w:val="false"/>
          <w:color w:val="000000"/>
          <w:sz w:val="28"/>
        </w:rPr>
        <w:t xml:space="preserve">
      Сумма проекта: 470 млн. тенге. </w:t>
      </w:r>
    </w:p>
    <w:p>
      <w:pPr>
        <w:spacing w:after="0"/>
        <w:ind w:left="0"/>
        <w:jc w:val="both"/>
      </w:pPr>
      <w:r>
        <w:rPr>
          <w:rFonts w:ascii="Times New Roman"/>
          <w:b w:val="false"/>
          <w:i/>
          <w:color w:val="000000"/>
          <w:sz w:val="28"/>
        </w:rPr>
        <w:t xml:space="preserve">      Схема управления временно свободными денежными средствами </w:t>
      </w:r>
      <w:r>
        <w:br/>
      </w:r>
      <w:r>
        <w:rPr>
          <w:rFonts w:ascii="Times New Roman"/>
          <w:b w:val="false"/>
          <w:i w:val="false"/>
          <w:color w:val="000000"/>
          <w:sz w:val="28"/>
        </w:rPr>
        <w:t>
      При наличии временно свободных денежных средств Корпорация размещает деньги на депозиты и в ценные бумаги казахстанских эмитентов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N 960 от 14 сентября 2004 года "О некоторых вопросах приобретения государственными предприятиями на праве хозяйственного ведения и организациями, котрольный пакет акций (долей) которых принадлежит государству, финансовых услуг" на наиболее выгодных для Корпорации условиях по срокам размещения и ставкам.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2.3. Инвестиционный план развития компании </w:t>
      </w:r>
      <w:r>
        <w:br/>
      </w:r>
      <w:r>
        <w:rPr>
          <w:rFonts w:ascii="Times New Roman"/>
          <w:b w:val="false"/>
          <w:i w:val="false"/>
          <w:color w:val="000000"/>
          <w:sz w:val="28"/>
        </w:rPr>
        <w:t xml:space="preserve">
      Основной инвестиционной политики Корпорации в среднесрочном периоде является расширение рынков сбыта казахстанского зерна, увеличение объема его экспорта, оказание поддержки производителям хлопка, а также увеличение уровня капитализации Корпорации для дальнейшего динамичного развития компании. </w:t>
      </w:r>
      <w:r>
        <w:br/>
      </w:r>
      <w:r>
        <w:rPr>
          <w:rFonts w:ascii="Times New Roman"/>
          <w:b w:val="false"/>
          <w:i w:val="false"/>
          <w:color w:val="000000"/>
          <w:sz w:val="28"/>
        </w:rPr>
        <w:t xml:space="preserve">
      Для достижения поставленных целей Корпорации необходимо обеспечить реализацию следующих задач: </w:t>
      </w:r>
      <w:r>
        <w:br/>
      </w:r>
      <w:r>
        <w:rPr>
          <w:rFonts w:ascii="Times New Roman"/>
          <w:b w:val="false"/>
          <w:i w:val="false"/>
          <w:color w:val="000000"/>
          <w:sz w:val="28"/>
        </w:rPr>
        <w:t xml:space="preserve">
      финансирование весенне-полевых и уборочных работ сельскохозяйственных товаропроизводителей, в том числе производителей хлопка; </w:t>
      </w:r>
      <w:r>
        <w:br/>
      </w:r>
      <w:r>
        <w:rPr>
          <w:rFonts w:ascii="Times New Roman"/>
          <w:b w:val="false"/>
          <w:i w:val="false"/>
          <w:color w:val="000000"/>
          <w:sz w:val="28"/>
        </w:rPr>
        <w:t xml:space="preserve">
      строительство хлопкоперерабатывающего завода в Южно-Казахстанской области; </w:t>
      </w:r>
      <w:r>
        <w:br/>
      </w:r>
      <w:r>
        <w:rPr>
          <w:rFonts w:ascii="Times New Roman"/>
          <w:b w:val="false"/>
          <w:i w:val="false"/>
          <w:color w:val="000000"/>
          <w:sz w:val="28"/>
        </w:rPr>
        <w:t xml:space="preserve">
      развитие зернового терминала морского порта Актау; </w:t>
      </w:r>
      <w:r>
        <w:br/>
      </w:r>
      <w:r>
        <w:rPr>
          <w:rFonts w:ascii="Times New Roman"/>
          <w:b w:val="false"/>
          <w:i w:val="false"/>
          <w:color w:val="000000"/>
          <w:sz w:val="28"/>
        </w:rPr>
        <w:t xml:space="preserve">
      строительство приемного зернового терминала в порте Баку. </w:t>
      </w:r>
      <w:r>
        <w:br/>
      </w:r>
      <w:r>
        <w:rPr>
          <w:rFonts w:ascii="Times New Roman"/>
          <w:b w:val="false"/>
          <w:i w:val="false"/>
          <w:color w:val="000000"/>
          <w:sz w:val="28"/>
        </w:rPr>
        <w:t xml:space="preserve">
      Инвестиционные потребности Корпорации на 2006 год составляют 5000 млн. тенге. Источниками финансирования инвестиционных проектов являются средства республиканского бюджета.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Ожидаемые результаты от финансирования весенне-полевых и уборочных работ сельхозтоваропроизводителей: </w:t>
      </w:r>
      <w:r>
        <w:br/>
      </w:r>
      <w:r>
        <w:rPr>
          <w:rFonts w:ascii="Times New Roman"/>
          <w:b w:val="false"/>
          <w:i w:val="false"/>
          <w:color w:val="000000"/>
          <w:sz w:val="28"/>
        </w:rPr>
        <w:t xml:space="preserve">
      - увеличение финансирования на льготных условиях производства сельскохозяйственных культур, что позволит удовлетворить потребности сельхозтоваропроизводителей на финансирование посевных и уборочных работ до 15-18 % от необходимого объема; </w:t>
      </w:r>
      <w:r>
        <w:br/>
      </w:r>
      <w:r>
        <w:rPr>
          <w:rFonts w:ascii="Times New Roman"/>
          <w:b w:val="false"/>
          <w:i w:val="false"/>
          <w:color w:val="000000"/>
          <w:sz w:val="28"/>
        </w:rPr>
        <w:t xml:space="preserve">
      - повышение благосостояния сельских тружеников; </w:t>
      </w:r>
      <w:r>
        <w:br/>
      </w:r>
      <w:r>
        <w:rPr>
          <w:rFonts w:ascii="Times New Roman"/>
          <w:b w:val="false"/>
          <w:i w:val="false"/>
          <w:color w:val="000000"/>
          <w:sz w:val="28"/>
        </w:rPr>
        <w:t xml:space="preserve">
      - увеличение спроса со стороны сельхозтоваропроизводителей на материально-технические ресурсы, что окажет положительный мультипликативный эффект на развитие смежных отраслей; </w:t>
      </w:r>
      <w:r>
        <w:br/>
      </w:r>
      <w:r>
        <w:rPr>
          <w:rFonts w:ascii="Times New Roman"/>
          <w:b w:val="false"/>
          <w:i w:val="false"/>
          <w:color w:val="000000"/>
          <w:sz w:val="28"/>
        </w:rPr>
        <w:t xml:space="preserve">
      - повышение заинтересованности сельхозтоваропроизводителей в наращивании объемов производства;       </w:t>
      </w:r>
      <w:r>
        <w:br/>
      </w:r>
      <w:r>
        <w:rPr>
          <w:rFonts w:ascii="Times New Roman"/>
          <w:b w:val="false"/>
          <w:i w:val="false"/>
          <w:color w:val="000000"/>
          <w:sz w:val="28"/>
        </w:rPr>
        <w:t xml:space="preserve">
      - финансирование посевных и уборочных работ на 549,11 тыс. га площадей зерновых культур; </w:t>
      </w:r>
      <w:r>
        <w:br/>
      </w:r>
      <w:r>
        <w:rPr>
          <w:rFonts w:ascii="Times New Roman"/>
          <w:b w:val="false"/>
          <w:i w:val="false"/>
          <w:color w:val="000000"/>
          <w:sz w:val="28"/>
        </w:rPr>
        <w:t xml:space="preserve">
      - финансирование посевных и уборочных работ на 29,6 тыс. га посевных площадей хлопчатника; </w:t>
      </w:r>
      <w:r>
        <w:br/>
      </w:r>
      <w:r>
        <w:rPr>
          <w:rFonts w:ascii="Times New Roman"/>
          <w:b w:val="false"/>
          <w:i w:val="false"/>
          <w:color w:val="000000"/>
          <w:sz w:val="28"/>
        </w:rPr>
        <w:t xml:space="preserve">
      - сохранение и создание дополнительных рабочих мест на селе; </w:t>
      </w:r>
      <w:r>
        <w:br/>
      </w:r>
      <w:r>
        <w:rPr>
          <w:rFonts w:ascii="Times New Roman"/>
          <w:b w:val="false"/>
          <w:i w:val="false"/>
          <w:color w:val="000000"/>
          <w:sz w:val="28"/>
        </w:rPr>
        <w:t xml:space="preserve">
      - стабилизация внутреннего рынка сельхозпродукции и обеспечение гарантированной продовольственной безопасности страны; </w:t>
      </w:r>
      <w:r>
        <w:br/>
      </w:r>
      <w:r>
        <w:rPr>
          <w:rFonts w:ascii="Times New Roman"/>
          <w:b w:val="false"/>
          <w:i w:val="false"/>
          <w:color w:val="000000"/>
          <w:sz w:val="28"/>
        </w:rPr>
        <w:t xml:space="preserve">
      - повышение финансовой устойчивости Корпорации; </w:t>
      </w:r>
      <w:r>
        <w:br/>
      </w:r>
      <w:r>
        <w:rPr>
          <w:rFonts w:ascii="Times New Roman"/>
          <w:b w:val="false"/>
          <w:i w:val="false"/>
          <w:color w:val="000000"/>
          <w:sz w:val="28"/>
        </w:rPr>
        <w:t xml:space="preserve">
      - обеспечение привлекательности села для инвесторов и привлечение дополнительных заемных средств в производство сельскохозяйственных культур; </w:t>
      </w:r>
      <w:r>
        <w:br/>
      </w:r>
      <w:r>
        <w:rPr>
          <w:rFonts w:ascii="Times New Roman"/>
          <w:b w:val="false"/>
          <w:i w:val="false"/>
          <w:color w:val="000000"/>
          <w:sz w:val="28"/>
        </w:rPr>
        <w:t xml:space="preserve">
      - уменьшение себестоимости производства зерновых, что приведет к повышению конкурентоспособности казахстанского зерна на международных рынках и, как следствие, к наращиванию объемов экспорта. </w:t>
      </w:r>
      <w:r>
        <w:br/>
      </w:r>
      <w:r>
        <w:rPr>
          <w:rFonts w:ascii="Times New Roman"/>
          <w:b w:val="false"/>
          <w:i w:val="false"/>
          <w:color w:val="000000"/>
          <w:sz w:val="28"/>
        </w:rPr>
        <w:t xml:space="preserve">
      Таким образом, косвенные и неизмеряемые выгоды от реализации инвестиций получат в первую очередь сельхозтоваропроизводители, предприятия смежных отраслей экономики, а в конечном счете государство в виде роста объемов налоговых поступлений в бюджет. </w:t>
      </w:r>
    </w:p>
    <w:bookmarkEnd w:id="34"/>
    <w:p>
      <w:pPr>
        <w:spacing w:after="0"/>
        <w:ind w:left="0"/>
        <w:jc w:val="both"/>
      </w:pPr>
      <w:r>
        <w:rPr>
          <w:rFonts w:ascii="Times New Roman"/>
          <w:b w:val="false"/>
          <w:i/>
          <w:color w:val="000000"/>
          <w:sz w:val="28"/>
        </w:rPr>
        <w:t xml:space="preserve">       Ожидаемые результаты от финансирования зернового терминала в порте Актау: </w:t>
      </w:r>
      <w:r>
        <w:br/>
      </w:r>
      <w:r>
        <w:rPr>
          <w:rFonts w:ascii="Times New Roman"/>
          <w:b w:val="false"/>
          <w:i w:val="false"/>
          <w:color w:val="000000"/>
          <w:sz w:val="28"/>
        </w:rPr>
        <w:t xml:space="preserve">
      - увеличение объемов экспорта казахстанского зерна; </w:t>
      </w:r>
      <w:r>
        <w:br/>
      </w:r>
      <w:r>
        <w:rPr>
          <w:rFonts w:ascii="Times New Roman"/>
          <w:b w:val="false"/>
          <w:i w:val="false"/>
          <w:color w:val="000000"/>
          <w:sz w:val="28"/>
        </w:rPr>
        <w:t xml:space="preserve">
      - увеличение экспортных возможностей Республики Казахстан путем предоставления альтернативных маршрутов для экспорта казахстанского зерна на зарубежные рынки; </w:t>
      </w:r>
      <w:r>
        <w:br/>
      </w:r>
      <w:r>
        <w:rPr>
          <w:rFonts w:ascii="Times New Roman"/>
          <w:b w:val="false"/>
          <w:i w:val="false"/>
          <w:color w:val="000000"/>
          <w:sz w:val="28"/>
        </w:rPr>
        <w:t xml:space="preserve">
      - развитие транспортной цепочки портов Актау-Баку-Поти; </w:t>
      </w:r>
      <w:r>
        <w:br/>
      </w:r>
      <w:r>
        <w:rPr>
          <w:rFonts w:ascii="Times New Roman"/>
          <w:b w:val="false"/>
          <w:i w:val="false"/>
          <w:color w:val="000000"/>
          <w:sz w:val="28"/>
        </w:rPr>
        <w:t xml:space="preserve">
      - уменьшение стоимости доставки зерна до Азербайджана, Грузии путем снижения действующего тарифа АО "Ақ-Бидай Терминал" на перевалку зерна и железнодорожных тарифов при транспортировке зерна по территории Казахстана, Грузии, Азербайджана. </w:t>
      </w:r>
      <w:r>
        <w:br/>
      </w:r>
      <w:r>
        <w:rPr>
          <w:rFonts w:ascii="Times New Roman"/>
          <w:b w:val="false"/>
          <w:i w:val="false"/>
          <w:color w:val="000000"/>
          <w:sz w:val="28"/>
        </w:rPr>
        <w:t xml:space="preserve">
      Снижение транспортных расходов планируется за счет уменьшения ставок на перевалку в портах Актау и Баку (отпадет необходимость обслуживания кредита) и снижения стоимости фрахта Актау-Баку. </w:t>
      </w:r>
      <w:r>
        <w:br/>
      </w:r>
      <w:r>
        <w:rPr>
          <w:rFonts w:ascii="Times New Roman"/>
          <w:b w:val="false"/>
          <w:i w:val="false"/>
          <w:color w:val="000000"/>
          <w:sz w:val="28"/>
        </w:rPr>
        <w:t xml:space="preserve">
      В случае транспортировки казахстанского зерна через порт Актау не менее 60% транспортных расходов поступают казахстанским транспортным организациям, а вагоны-зерновозы не выходят за пределы республики. Кроме того, при достижении минимального стабильного уровня экспорта через зерновой терминал в порте Актау в размере 200 тысяч тонн в год минимальный ежегодный чистый доход предприятия, после уплаты всех налогов и других обязательных платежей, будет составлять не менее 80 миллионов тенге в денежных средствах, что за период действия предприятия (срок действия текущего договора аренды земли - по 2025 год) даст поступление денежных средств в размере 1,6 миллиардов тенге. В случае стабилизации среднегодового уровня экспорта в размере 300 тысяч тонн чистый доход за этот же период составит 3 миллиарда тенге. В случае же достижения предельно возможных (с точки зрения технических возможностей терминала) объемов экспорта чистый доход может составить до 10 миллиардов тенге до 2025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Ожидаемые результаты от строительства хлопкоперерабатывающего завода в Южно-Казахстанской области: </w:t>
      </w:r>
      <w:r>
        <w:br/>
      </w:r>
      <w:r>
        <w:rPr>
          <w:rFonts w:ascii="Times New Roman"/>
          <w:b w:val="false"/>
          <w:i w:val="false"/>
          <w:color w:val="000000"/>
          <w:sz w:val="28"/>
        </w:rPr>
        <w:t xml:space="preserve">
      В результате реализации данного проекта будет создан современный хлопкоперерабатывающий завод годовой мощностью 60 тыс. тонн хлопка-сырца, который в перспективе может занять порядка 13-15% рынка переработки хлопка. </w:t>
      </w:r>
      <w:r>
        <w:br/>
      </w:r>
      <w:r>
        <w:rPr>
          <w:rFonts w:ascii="Times New Roman"/>
          <w:b w:val="false"/>
          <w:i w:val="false"/>
          <w:color w:val="000000"/>
          <w:sz w:val="28"/>
        </w:rPr>
        <w:t xml:space="preserve">
      Создание нового современного хлопкоперерабатывающего завода основанного на высокотехнологических процессах, совершенном оборудовании с полным циклом переработки, позволит повысить конкурентоспособность производимого в Казахстане хлопка, а также: </w:t>
      </w:r>
      <w:r>
        <w:br/>
      </w:r>
      <w:r>
        <w:rPr>
          <w:rFonts w:ascii="Times New Roman"/>
          <w:b w:val="false"/>
          <w:i w:val="false"/>
          <w:color w:val="000000"/>
          <w:sz w:val="28"/>
        </w:rPr>
        <w:t xml:space="preserve">
      обеспечит стабилизацию закупочной цены на хлопок-сырец, что позволит увеличить объемы производства и переработки хлопка-сырца; </w:t>
      </w:r>
      <w:r>
        <w:br/>
      </w:r>
      <w:r>
        <w:rPr>
          <w:rFonts w:ascii="Times New Roman"/>
          <w:b w:val="false"/>
          <w:i w:val="false"/>
          <w:color w:val="000000"/>
          <w:sz w:val="28"/>
        </w:rPr>
        <w:t xml:space="preserve">
      приведет к повышению заинтересованности СХТП в улучшении качества хлопка, доведению его до уровня мировых стандартов, что позволит в свою очередь увеличить объемы экспорта хлопка-волокна; </w:t>
      </w:r>
      <w:r>
        <w:br/>
      </w:r>
      <w:r>
        <w:rPr>
          <w:rFonts w:ascii="Times New Roman"/>
          <w:b w:val="false"/>
          <w:i w:val="false"/>
          <w:color w:val="000000"/>
          <w:sz w:val="28"/>
        </w:rPr>
        <w:t xml:space="preserve">
      позволит обеспечить отечественных товаропроизводителей хлопка-сырца услугами по переработке хлопка по льготным расценкам ниже существующих на рынке, а текстильную и пищевую промышленность Республики Казахстан высококачественным сырьем; </w:t>
      </w:r>
      <w:r>
        <w:br/>
      </w:r>
      <w:r>
        <w:rPr>
          <w:rFonts w:ascii="Times New Roman"/>
          <w:b w:val="false"/>
          <w:i w:val="false"/>
          <w:color w:val="000000"/>
          <w:sz w:val="28"/>
        </w:rPr>
        <w:t xml:space="preserve">
      создать новые рабочие места; </w:t>
      </w:r>
      <w:r>
        <w:br/>
      </w:r>
      <w:r>
        <w:rPr>
          <w:rFonts w:ascii="Times New Roman"/>
          <w:b w:val="false"/>
          <w:i w:val="false"/>
          <w:color w:val="000000"/>
          <w:sz w:val="28"/>
        </w:rPr>
        <w:t xml:space="preserve">
      увеличить приток инвестиций в сельскую экономику. </w:t>
      </w:r>
    </w:p>
    <w:p>
      <w:pPr>
        <w:spacing w:after="0"/>
        <w:ind w:left="0"/>
        <w:jc w:val="both"/>
      </w:pPr>
      <w:r>
        <w:rPr>
          <w:rFonts w:ascii="Times New Roman"/>
          <w:b w:val="false"/>
          <w:i/>
          <w:color w:val="000000"/>
          <w:sz w:val="28"/>
        </w:rPr>
        <w:t xml:space="preserve">       Ожидаемые результаты от строительства терминалов в порте Баку: </w:t>
      </w:r>
      <w:r>
        <w:br/>
      </w:r>
      <w:r>
        <w:rPr>
          <w:rFonts w:ascii="Times New Roman"/>
          <w:b w:val="false"/>
          <w:i w:val="false"/>
          <w:color w:val="000000"/>
          <w:sz w:val="28"/>
        </w:rPr>
        <w:t xml:space="preserve">
      - увеличение экспортных возможностей Республики Казахстан в части реализации зерновых в страны Закавказья, Турцию, страны ЕС; </w:t>
      </w:r>
      <w:r>
        <w:br/>
      </w:r>
      <w:r>
        <w:rPr>
          <w:rFonts w:ascii="Times New Roman"/>
          <w:b w:val="false"/>
          <w:i w:val="false"/>
          <w:color w:val="000000"/>
          <w:sz w:val="28"/>
        </w:rPr>
        <w:t xml:space="preserve">
      - возможность единовременного хранения на каждом приемном терминале до 15 тыс. тонн зерновых с общим годовым объемом перевалки до 500 тыс. тонн. </w:t>
      </w:r>
      <w:r>
        <w:br/>
      </w:r>
      <w:r>
        <w:rPr>
          <w:rFonts w:ascii="Times New Roman"/>
          <w:b w:val="false"/>
          <w:i w:val="false"/>
          <w:color w:val="000000"/>
          <w:sz w:val="28"/>
        </w:rPr>
        <w:t xml:space="preserve">
      Участие Корпорации в создании терминалов в портах Баку и Поти позволит увязать в единую транспортную цепочку данные зерновые терминалы, что создаст условия для закрепления и усиления позиций казахстанского зерна на рынке Азербайджана и сопредельных стран, в первую очередь, Грузии и Турции, а также даст возможность дальнейшего продвижения зерна через Кавказ на черноморские порты Грузии.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2006-2008 годы </w:t>
      </w:r>
      <w:r>
        <w:br/>
      </w:r>
      <w:r>
        <w:rPr>
          <w:rFonts w:ascii="Times New Roman"/>
          <w:b w:val="false"/>
          <w:i w:val="false"/>
          <w:color w:val="000000"/>
          <w:sz w:val="28"/>
        </w:rPr>
        <w:t xml:space="preserve">
           (по собственной деятельности) Акционерное общество </w:t>
      </w:r>
      <w:r>
        <w:br/>
      </w:r>
      <w:r>
        <w:rPr>
          <w:rFonts w:ascii="Times New Roman"/>
          <w:b w:val="false"/>
          <w:i w:val="false"/>
          <w:color w:val="000000"/>
          <w:sz w:val="28"/>
        </w:rPr>
        <w:t xml:space="preserve">
               "Продовольственная контрактная корпорация" </w:t>
      </w:r>
    </w:p>
    <w:bookmarkEnd w:id="35"/>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993"/>
        <w:gridCol w:w="1653"/>
        <w:gridCol w:w="2653"/>
        <w:gridCol w:w="2553"/>
        <w:gridCol w:w="17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 </w:t>
            </w:r>
            <w:r>
              <w:br/>
            </w:r>
            <w:r>
              <w:rPr>
                <w:rFonts w:ascii="Times New Roman"/>
                <w:b w:val="false"/>
                <w:i w:val="false"/>
                <w:color w:val="000000"/>
                <w:sz w:val="20"/>
              </w:rPr>
              <w:t xml:space="preserve">
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стоим.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1818,004/ </w:t>
            </w:r>
            <w:r>
              <w:br/>
            </w:r>
            <w:r>
              <w:rPr>
                <w:rFonts w:ascii="Times New Roman"/>
                <w:b w:val="false"/>
                <w:i w:val="false"/>
                <w:color w:val="000000"/>
                <w:sz w:val="20"/>
              </w:rPr>
              <w:t xml:space="preserve">
28174,63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29799,47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 </w:t>
            </w:r>
            <w:r>
              <w:br/>
            </w:r>
            <w:r>
              <w:rPr>
                <w:rFonts w:ascii="Times New Roman"/>
                <w:b w:val="false"/>
                <w:i w:val="false"/>
                <w:color w:val="000000"/>
                <w:sz w:val="20"/>
              </w:rPr>
              <w:t xml:space="preserve">
105,77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видам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тонн/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113,168/ </w:t>
            </w:r>
            <w:r>
              <w:br/>
            </w:r>
            <w:r>
              <w:rPr>
                <w:rFonts w:ascii="Times New Roman"/>
                <w:b w:val="false"/>
                <w:i w:val="false"/>
                <w:color w:val="000000"/>
                <w:sz w:val="20"/>
              </w:rPr>
              <w:t xml:space="preserve">
2401,96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9,99/222,72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103,178/ </w:t>
            </w:r>
            <w:r>
              <w:br/>
            </w:r>
            <w:r>
              <w:rPr>
                <w:rFonts w:ascii="Times New Roman"/>
                <w:b w:val="false"/>
                <w:i w:val="false"/>
                <w:color w:val="000000"/>
                <w:sz w:val="20"/>
              </w:rPr>
              <w:t xml:space="preserve">
2179,24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капитал -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7756924,82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средств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256924,82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31021174,50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30676982,67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30472165,50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30126052,06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28512972,80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29799472,00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26891094,50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25758501,42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w:t>
            </w:r>
            <w:r>
              <w:br/>
            </w:r>
            <w:r>
              <w:rPr>
                <w:rFonts w:ascii="Times New Roman"/>
                <w:b w:val="false"/>
                <w:i w:val="false"/>
                <w:color w:val="000000"/>
                <w:sz w:val="20"/>
              </w:rPr>
              <w:t xml:space="preserve">
доход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1621878,30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4040970,58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3352870,10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4131437,52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762579,89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1344199,80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1366827,33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вознаг- </w:t>
            </w:r>
            <w:r>
              <w:br/>
            </w:r>
            <w:r>
              <w:rPr>
                <w:rFonts w:ascii="Times New Roman"/>
                <w:b w:val="false"/>
                <w:i w:val="false"/>
                <w:color w:val="000000"/>
                <w:sz w:val="20"/>
              </w:rPr>
              <w:t xml:space="preserve">
раждения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 </w:t>
            </w:r>
            <w:r>
              <w:br/>
            </w:r>
            <w:r>
              <w:rPr>
                <w:rFonts w:ascii="Times New Roman"/>
                <w:b w:val="false"/>
                <w:i w:val="false"/>
                <w:color w:val="000000"/>
                <w:sz w:val="20"/>
              </w:rPr>
              <w:t xml:space="preserve">
жения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777209,90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787043,73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228200,90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236113,12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550930,61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274504,50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на государст- </w:t>
            </w:r>
            <w:r>
              <w:br/>
            </w:r>
            <w:r>
              <w:rPr>
                <w:rFonts w:ascii="Times New Roman"/>
                <w:b w:val="false"/>
                <w:i w:val="false"/>
                <w:color w:val="000000"/>
                <w:sz w:val="20"/>
              </w:rPr>
              <w:t xml:space="preserve">
венный пакет </w:t>
            </w:r>
            <w:r>
              <w:br/>
            </w:r>
            <w:r>
              <w:rPr>
                <w:rFonts w:ascii="Times New Roman"/>
                <w:b w:val="false"/>
                <w:i w:val="false"/>
                <w:color w:val="000000"/>
                <w:sz w:val="20"/>
              </w:rPr>
              <w:t xml:space="preserve">
акций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274504,50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w:t>
            </w:r>
            <w:r>
              <w:br/>
            </w:r>
            <w:r>
              <w:rPr>
                <w:rFonts w:ascii="Times New Roman"/>
                <w:b w:val="false"/>
                <w:i w:val="false"/>
                <w:color w:val="000000"/>
                <w:sz w:val="20"/>
              </w:rPr>
              <w:t xml:space="preserve">
от чистого </w:t>
            </w:r>
            <w:r>
              <w:br/>
            </w:r>
            <w:r>
              <w:rPr>
                <w:rFonts w:ascii="Times New Roman"/>
                <w:b w:val="false"/>
                <w:i w:val="false"/>
                <w:color w:val="000000"/>
                <w:sz w:val="20"/>
              </w:rPr>
              <w:t xml:space="preserve">
дохода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деятельности </w:t>
            </w:r>
            <w:r>
              <w:br/>
            </w:r>
            <w:r>
              <w:rPr>
                <w:rFonts w:ascii="Times New Roman"/>
                <w:b w:val="false"/>
                <w:i w:val="false"/>
                <w:color w:val="000000"/>
                <w:sz w:val="20"/>
              </w:rPr>
              <w:t xml:space="preserve">
(13/6*100%)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тн/чел.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мощностей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43697,10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275280,10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428070,92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в целом по </w:t>
            </w:r>
            <w:r>
              <w:br/>
            </w:r>
            <w:r>
              <w:rPr>
                <w:rFonts w:ascii="Times New Roman"/>
                <w:b w:val="false"/>
                <w:i w:val="false"/>
                <w:color w:val="000000"/>
                <w:sz w:val="20"/>
              </w:rPr>
              <w:t xml:space="preserve">
компании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еди- </w:t>
            </w:r>
            <w:r>
              <w:br/>
            </w:r>
            <w:r>
              <w:rPr>
                <w:rFonts w:ascii="Times New Roman"/>
                <w:b w:val="false"/>
                <w:i w:val="false"/>
                <w:color w:val="000000"/>
                <w:sz w:val="20"/>
              </w:rPr>
              <w:t xml:space="preserve">
ницу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15497,60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14899,74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31255298,97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30564673,74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10193212,56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10715872,58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793"/>
        <w:gridCol w:w="2773"/>
        <w:gridCol w:w="2573"/>
        <w:gridCol w:w="1793"/>
        <w:gridCol w:w="135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 к </w:t>
            </w:r>
            <w:r>
              <w:br/>
            </w:r>
            <w:r>
              <w:rPr>
                <w:rFonts w:ascii="Times New Roman"/>
                <w:b w:val="false"/>
                <w:i w:val="false"/>
                <w:color w:val="000000"/>
                <w:sz w:val="20"/>
              </w:rPr>
              <w:t xml:space="preserve">
2005 г. </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r>
              <w:br/>
            </w:r>
            <w:r>
              <w:rPr>
                <w:rFonts w:ascii="Times New Roman"/>
                <w:b w:val="false"/>
                <w:i w:val="false"/>
                <w:color w:val="000000"/>
                <w:sz w:val="20"/>
              </w:rPr>
              <w:t xml:space="preserve">
21398,37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r>
              <w:br/>
            </w:r>
            <w:r>
              <w:rPr>
                <w:rFonts w:ascii="Times New Roman"/>
                <w:b w:val="false"/>
                <w:i w:val="false"/>
                <w:color w:val="000000"/>
                <w:sz w:val="20"/>
              </w:rPr>
              <w:t xml:space="preserve">
22682,26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r>
              <w:br/>
            </w:r>
            <w:r>
              <w:rPr>
                <w:rFonts w:ascii="Times New Roman"/>
                <w:b w:val="false"/>
                <w:i w:val="false"/>
                <w:color w:val="000000"/>
                <w:sz w:val="20"/>
              </w:rPr>
              <w:t xml:space="preserve">
24043,19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99,01/ </w:t>
            </w:r>
            <w:r>
              <w:br/>
            </w:r>
            <w:r>
              <w:rPr>
                <w:rFonts w:ascii="Times New Roman"/>
                <w:b w:val="false"/>
                <w:i w:val="false"/>
                <w:color w:val="000000"/>
                <w:sz w:val="20"/>
              </w:rPr>
              <w:t xml:space="preserve">
80,51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r>
              <w:br/>
            </w:r>
            <w:r>
              <w:rPr>
                <w:rFonts w:ascii="Times New Roman"/>
                <w:b w:val="false"/>
                <w:i w:val="false"/>
                <w:color w:val="000000"/>
                <w:sz w:val="20"/>
              </w:rPr>
              <w:t xml:space="preserve">
80,68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525/9087,86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7560,75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600/8014,40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530,19/ </w:t>
            </w:r>
            <w:r>
              <w:br/>
            </w:r>
            <w:r>
              <w:rPr>
                <w:rFonts w:ascii="Times New Roman"/>
                <w:b w:val="false"/>
                <w:i w:val="false"/>
                <w:color w:val="000000"/>
                <w:sz w:val="20"/>
              </w:rPr>
              <w:t xml:space="preserve">
333,66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390/6403,93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200/2520,25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200/2671,47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2222,22/ </w:t>
            </w:r>
            <w:r>
              <w:br/>
            </w:r>
            <w:r>
              <w:rPr>
                <w:rFonts w:ascii="Times New Roman"/>
                <w:b w:val="false"/>
                <w:i w:val="false"/>
                <w:color w:val="000000"/>
                <w:sz w:val="20"/>
              </w:rPr>
              <w:t xml:space="preserve">
1199,47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135/2683,93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400/5040,50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400/5342,93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388,31/ </w:t>
            </w:r>
            <w:r>
              <w:br/>
            </w:r>
            <w:r>
              <w:rPr>
                <w:rFonts w:ascii="Times New Roman"/>
                <w:b w:val="false"/>
                <w:i w:val="false"/>
                <w:color w:val="000000"/>
                <w:sz w:val="20"/>
              </w:rPr>
              <w:t xml:space="preserve">
245,16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5258126,95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7787852,31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7278041,97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258126,95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259852,31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278041,97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21955880,77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23273233,62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24669627,63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21400783,77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22707471,65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24095307,87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21398356,10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22682257,47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24043192,91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15613067,83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16487399,63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17410694,01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5785288,27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6194857,84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6632498,91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5549817,23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5977602,61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6438476,82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899779,14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971761,47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1049502,39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3030038,09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3272441,14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3534236,43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1733400,00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1854738,00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792995,71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808231,38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820456,81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237898,71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242469,41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246137,04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555097,00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565761,97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574319,77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277548,50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282880,98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287159,88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277548,50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282880,98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287159,88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64928,18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68499,23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72266,69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556492,20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587099,27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619389,73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13458,09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12601,25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13357,33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27480369,78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29227903,89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28362712,84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10843333,27  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13076632,83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13302847,79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bl>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2006 - 2008 годы </w:t>
      </w:r>
      <w:r>
        <w:br/>
      </w:r>
      <w:r>
        <w:rPr>
          <w:rFonts w:ascii="Times New Roman"/>
          <w:b w:val="false"/>
          <w:i w:val="false"/>
          <w:color w:val="000000"/>
          <w:sz w:val="28"/>
        </w:rPr>
        <w:t>
</w:t>
      </w:r>
      <w:r>
        <w:rPr>
          <w:rFonts w:ascii="Times New Roman"/>
          <w:b/>
          <w:i w:val="false"/>
          <w:color w:val="000000"/>
          <w:sz w:val="28"/>
        </w:rPr>
        <w:t xml:space="preserve">             (по управлению государственными ресурсами) </w:t>
      </w:r>
      <w:r>
        <w:br/>
      </w:r>
      <w:r>
        <w:rPr>
          <w:rFonts w:ascii="Times New Roman"/>
          <w:b w:val="false"/>
          <w:i w:val="false"/>
          <w:color w:val="000000"/>
          <w:sz w:val="28"/>
        </w:rPr>
        <w:t>
</w:t>
      </w:r>
      <w:r>
        <w:rPr>
          <w:rFonts w:ascii="Times New Roman"/>
          <w:b/>
          <w:i w:val="false"/>
          <w:color w:val="000000"/>
          <w:sz w:val="28"/>
        </w:rPr>
        <w:t xml:space="preserve">   Акционерное общество "Продовольственная контрактная корпорация" </w:t>
      </w:r>
    </w:p>
    <w:bookmarkEnd w:id="36"/>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193"/>
        <w:gridCol w:w="1933"/>
        <w:gridCol w:w="2193"/>
        <w:gridCol w:w="2353"/>
        <w:gridCol w:w="177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в % к </w:t>
            </w:r>
            <w:r>
              <w:br/>
            </w:r>
            <w:r>
              <w:rPr>
                <w:rFonts w:ascii="Times New Roman"/>
                <w:b w:val="false"/>
                <w:i w:val="false"/>
                <w:color w:val="000000"/>
                <w:sz w:val="20"/>
              </w:rPr>
              <w:t xml:space="preserve">
2004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тн/ </w:t>
            </w:r>
            <w:r>
              <w:br/>
            </w:r>
            <w:r>
              <w:rPr>
                <w:rFonts w:ascii="Times New Roman"/>
                <w:b w:val="false"/>
                <w:i w:val="false"/>
                <w:color w:val="000000"/>
                <w:sz w:val="20"/>
              </w:rPr>
              <w:t xml:space="preserve">
млн. тг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183,633/ </w:t>
            </w:r>
            <w:r>
              <w:br/>
            </w:r>
            <w:r>
              <w:rPr>
                <w:rFonts w:ascii="Times New Roman"/>
                <w:b w:val="false"/>
                <w:i w:val="false"/>
                <w:color w:val="000000"/>
                <w:sz w:val="20"/>
              </w:rPr>
              <w:t xml:space="preserve">
2680,33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708,786/ </w:t>
            </w:r>
            <w:r>
              <w:br/>
            </w:r>
            <w:r>
              <w:rPr>
                <w:rFonts w:ascii="Times New Roman"/>
                <w:b w:val="false"/>
                <w:i w:val="false"/>
                <w:color w:val="000000"/>
                <w:sz w:val="20"/>
              </w:rPr>
              <w:t xml:space="preserve">
8961,96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 </w:t>
            </w:r>
            <w:r>
              <w:br/>
            </w:r>
            <w:r>
              <w:rPr>
                <w:rFonts w:ascii="Times New Roman"/>
                <w:b w:val="false"/>
                <w:i w:val="false"/>
                <w:color w:val="000000"/>
                <w:sz w:val="20"/>
              </w:rPr>
              <w:t xml:space="preserve">
241,36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видам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тн/ </w:t>
            </w:r>
            <w:r>
              <w:br/>
            </w:r>
            <w:r>
              <w:rPr>
                <w:rFonts w:ascii="Times New Roman"/>
                <w:b w:val="false"/>
                <w:i w:val="false"/>
                <w:color w:val="000000"/>
                <w:sz w:val="20"/>
              </w:rPr>
              <w:t xml:space="preserve">
млн. тг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капитал за счет </w:t>
            </w:r>
            <w:r>
              <w:br/>
            </w:r>
            <w:r>
              <w:rPr>
                <w:rFonts w:ascii="Times New Roman"/>
                <w:b w:val="false"/>
                <w:i w:val="false"/>
                <w:color w:val="000000"/>
                <w:sz w:val="20"/>
              </w:rPr>
              <w:t xml:space="preserve">
всех источников </w:t>
            </w:r>
            <w:r>
              <w:br/>
            </w:r>
            <w:r>
              <w:rPr>
                <w:rFonts w:ascii="Times New Roman"/>
                <w:b w:val="false"/>
                <w:i w:val="false"/>
                <w:color w:val="000000"/>
                <w:sz w:val="20"/>
              </w:rPr>
              <w:t xml:space="preserve">
финансирования -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средств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3464744,67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7703231,24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3454552,00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7692589,83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2730049,10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7322049,04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2285799,80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6685874,84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444249,30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636174,20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43114,94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32922,27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w:t>
            </w:r>
            <w:r>
              <w:br/>
            </w:r>
            <w:r>
              <w:rPr>
                <w:rFonts w:ascii="Times New Roman"/>
                <w:b w:val="false"/>
                <w:i w:val="false"/>
                <w:color w:val="000000"/>
                <w:sz w:val="20"/>
              </w:rPr>
              <w:t xml:space="preserve">
от чистого </w:t>
            </w:r>
            <w:r>
              <w:br/>
            </w:r>
            <w:r>
              <w:rPr>
                <w:rFonts w:ascii="Times New Roman"/>
                <w:b w:val="false"/>
                <w:i w:val="false"/>
                <w:color w:val="000000"/>
                <w:sz w:val="20"/>
              </w:rPr>
              <w:t xml:space="preserve">
дохода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(13/6*100%)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производствен- </w:t>
            </w:r>
            <w:r>
              <w:br/>
            </w:r>
            <w:r>
              <w:rPr>
                <w:rFonts w:ascii="Times New Roman"/>
                <w:b w:val="false"/>
                <w:i w:val="false"/>
                <w:color w:val="000000"/>
                <w:sz w:val="20"/>
              </w:rPr>
              <w:t xml:space="preserve">
ных мощностей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плата работни- </w:t>
            </w:r>
            <w:r>
              <w:br/>
            </w:r>
            <w:r>
              <w:rPr>
                <w:rFonts w:ascii="Times New Roman"/>
                <w:b w:val="false"/>
                <w:i w:val="false"/>
                <w:color w:val="000000"/>
                <w:sz w:val="20"/>
              </w:rPr>
              <w:t xml:space="preserve">
ков, в целом </w:t>
            </w:r>
            <w:r>
              <w:br/>
            </w:r>
            <w:r>
              <w:rPr>
                <w:rFonts w:ascii="Times New Roman"/>
                <w:b w:val="false"/>
                <w:i w:val="false"/>
                <w:color w:val="000000"/>
                <w:sz w:val="20"/>
              </w:rPr>
              <w:t xml:space="preserve">
по компании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единицу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14596,10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12644,09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6355613,00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6140467,91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938659,47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bl>
    <w:p>
      <w:pPr>
        <w:spacing w:after="0"/>
        <w:ind w:left="0"/>
        <w:jc w:val="both"/>
      </w:pPr>
      <w:r>
        <w:rPr>
          <w:rFonts w:ascii="Times New Roman"/>
          <w:b w:val="false"/>
          <w:i w:val="false"/>
          <w:color w:val="000000"/>
          <w:sz w:val="28"/>
        </w:rPr>
        <w:t xml:space="preserve">      * - для РГП </w:t>
      </w:r>
    </w:p>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13"/>
        <w:gridCol w:w="2193"/>
        <w:gridCol w:w="3233"/>
        <w:gridCol w:w="2713"/>
        <w:gridCol w:w="11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в </w:t>
            </w:r>
            <w:r>
              <w:br/>
            </w:r>
            <w:r>
              <w:rPr>
                <w:rFonts w:ascii="Times New Roman"/>
                <w:b w:val="false"/>
                <w:i w:val="false"/>
                <w:color w:val="000000"/>
                <w:sz w:val="20"/>
              </w:rPr>
              <w:t xml:space="preserve">
% к 2004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к  </w:t>
            </w:r>
            <w:r>
              <w:br/>
            </w:r>
            <w:r>
              <w:rPr>
                <w:rFonts w:ascii="Times New Roman"/>
                <w:b w:val="false"/>
                <w:i w:val="false"/>
                <w:color w:val="000000"/>
                <w:sz w:val="20"/>
              </w:rPr>
              <w:t xml:space="preserve">
2005 г.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515,500/ </w:t>
            </w:r>
            <w:r>
              <w:br/>
            </w:r>
            <w:r>
              <w:rPr>
                <w:rFonts w:ascii="Times New Roman"/>
                <w:b w:val="false"/>
                <w:i w:val="false"/>
                <w:color w:val="000000"/>
                <w:sz w:val="20"/>
              </w:rPr>
              <w:t xml:space="preserve">
6775,33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495,000/ </w:t>
            </w:r>
            <w:r>
              <w:br/>
            </w:r>
            <w:r>
              <w:rPr>
                <w:rFonts w:ascii="Times New Roman"/>
                <w:b w:val="false"/>
                <w:i w:val="false"/>
                <w:color w:val="000000"/>
                <w:sz w:val="20"/>
              </w:rPr>
              <w:t xml:space="preserve">
7181,85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r>
              <w:br/>
            </w:r>
            <w:r>
              <w:rPr>
                <w:rFonts w:ascii="Times New Roman"/>
                <w:b w:val="false"/>
                <w:i w:val="false"/>
                <w:color w:val="000000"/>
                <w:sz w:val="20"/>
              </w:rPr>
              <w:t xml:space="preserve">
7612,76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 </w:t>
            </w:r>
            <w:r>
              <w:br/>
            </w:r>
            <w:r>
              <w:rPr>
                <w:rFonts w:ascii="Times New Roman"/>
                <w:b w:val="false"/>
                <w:i w:val="false"/>
                <w:color w:val="000000"/>
                <w:sz w:val="20"/>
              </w:rPr>
              <w:t xml:space="preserve">
197,89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81,99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6781331,13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7188211,00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7619503,66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6770365,72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7176835,56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7608072,12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6775331,13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7181851,00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7612762,06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5573631,31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5885754,66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6215356,92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1201699,82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1296096,33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1397405,13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15664,87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16250,62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16330,77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4699,46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4875,19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4899,23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10965,41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11375,44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13143,22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14488,81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15225,52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6147491,30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6154865,87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6162609,16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970592,44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904122,06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939328,16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i w:val="false"/>
          <w:color w:val="000000"/>
          <w:sz w:val="28"/>
        </w:rPr>
        <w:t xml:space="preserve">                 (по собственной деятельности) </w:t>
      </w:r>
      <w:r>
        <w:br/>
      </w:r>
      <w:r>
        <w:rPr>
          <w:rFonts w:ascii="Times New Roman"/>
          <w:b w:val="false"/>
          <w:i w:val="false"/>
          <w:color w:val="000000"/>
          <w:sz w:val="28"/>
        </w:rPr>
        <w:t>
</w:t>
      </w:r>
      <w:r>
        <w:rPr>
          <w:rFonts w:ascii="Times New Roman"/>
          <w:b w:val="false"/>
          <w:i/>
          <w:color w:val="000000"/>
          <w:sz w:val="28"/>
        </w:rPr>
        <w:t xml:space="preserve">    Акционерное общество "Продовольственная контрактная </w:t>
      </w:r>
      <w:r>
        <w:br/>
      </w:r>
      <w:r>
        <w:rPr>
          <w:rFonts w:ascii="Times New Roman"/>
          <w:b w:val="false"/>
          <w:i w:val="false"/>
          <w:color w:val="000000"/>
          <w:sz w:val="28"/>
        </w:rPr>
        <w:t>
</w:t>
      </w:r>
      <w:r>
        <w:rPr>
          <w:rFonts w:ascii="Times New Roman"/>
          <w:b w:val="false"/>
          <w:i/>
          <w:color w:val="000000"/>
          <w:sz w:val="28"/>
        </w:rPr>
        <w:t xml:space="preserve">                      корпорация" </w:t>
      </w:r>
    </w:p>
    <w:bookmarkEnd w:id="37"/>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73"/>
        <w:gridCol w:w="2393"/>
        <w:gridCol w:w="2293"/>
        <w:gridCol w:w="2213"/>
        <w:gridCol w:w="239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телей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всего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31021174,50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30676982,67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7318626,92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10977940,39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 </w:t>
            </w:r>
            <w:r>
              <w:br/>
            </w:r>
            <w:r>
              <w:rPr>
                <w:rFonts w:ascii="Times New Roman"/>
                <w:b w:val="false"/>
                <w:i w:val="false"/>
                <w:color w:val="000000"/>
                <w:sz w:val="20"/>
              </w:rPr>
              <w:t xml:space="preserve">
ти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28512972,80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29799472,00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7132785,37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10699178,05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 </w:t>
            </w:r>
            <w:r>
              <w:br/>
            </w:r>
            <w:r>
              <w:rPr>
                <w:rFonts w:ascii="Times New Roman"/>
                <w:b w:val="false"/>
                <w:i w:val="false"/>
                <w:color w:val="000000"/>
                <w:sz w:val="20"/>
              </w:rPr>
              <w:t xml:space="preserve">
ной дея- </w:t>
            </w:r>
            <w:r>
              <w:br/>
            </w:r>
            <w:r>
              <w:rPr>
                <w:rFonts w:ascii="Times New Roman"/>
                <w:b w:val="false"/>
                <w:i w:val="false"/>
                <w:color w:val="000000"/>
                <w:sz w:val="20"/>
              </w:rPr>
              <w:t xml:space="preserve">
тельности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2508201,70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877510,67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185841,56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278762,34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 </w:t>
            </w:r>
            <w:r>
              <w:br/>
            </w:r>
            <w:r>
              <w:rPr>
                <w:rFonts w:ascii="Times New Roman"/>
                <w:b w:val="false"/>
                <w:i w:val="false"/>
                <w:color w:val="000000"/>
                <w:sz w:val="20"/>
              </w:rPr>
              <w:t xml:space="preserve">
мость реа- </w:t>
            </w:r>
            <w:r>
              <w:br/>
            </w:r>
            <w:r>
              <w:rPr>
                <w:rFonts w:ascii="Times New Roman"/>
                <w:b w:val="false"/>
                <w:i w:val="false"/>
                <w:color w:val="000000"/>
                <w:sz w:val="20"/>
              </w:rPr>
              <w:t xml:space="preserve">
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26891094,50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25758501,42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5204355,94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7806533,92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(стр.1.1- </w:t>
            </w:r>
            <w:r>
              <w:br/>
            </w:r>
            <w:r>
              <w:rPr>
                <w:rFonts w:ascii="Times New Roman"/>
                <w:b w:val="false"/>
                <w:i w:val="false"/>
                <w:color w:val="000000"/>
                <w:sz w:val="20"/>
              </w:rPr>
              <w:t xml:space="preserve">
стр.2)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1621878,30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4040970,58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1928429,42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2892644,14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3352870,20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4131437,52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1540182,69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2776243,50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520964,10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762579,89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242673,17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451224,46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1344199,80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1366827,33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757509,52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1515019,05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 </w:t>
            </w:r>
            <w:r>
              <w:br/>
            </w:r>
            <w:r>
              <w:rPr>
                <w:rFonts w:ascii="Times New Roman"/>
                <w:b w:val="false"/>
                <w:i w:val="false"/>
                <w:color w:val="000000"/>
                <w:sz w:val="20"/>
              </w:rPr>
              <w:t xml:space="preserve">
награждения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ный подо- </w:t>
            </w:r>
            <w:r>
              <w:br/>
            </w:r>
            <w:r>
              <w:rPr>
                <w:rFonts w:ascii="Times New Roman"/>
                <w:b w:val="false"/>
                <w:i w:val="false"/>
                <w:color w:val="000000"/>
                <w:sz w:val="20"/>
              </w:rPr>
              <w:t xml:space="preserve">
ходный </w:t>
            </w:r>
            <w:r>
              <w:br/>
            </w:r>
            <w:r>
              <w:rPr>
                <w:rFonts w:ascii="Times New Roman"/>
                <w:b w:val="false"/>
                <w:i w:val="false"/>
                <w:color w:val="000000"/>
                <w:sz w:val="20"/>
              </w:rPr>
              <w:t xml:space="preserve">
налог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228200,90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236113,12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79299,57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118949,36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налогообло- </w:t>
            </w:r>
            <w:r>
              <w:br/>
            </w:r>
            <w:r>
              <w:rPr>
                <w:rFonts w:ascii="Times New Roman"/>
                <w:b w:val="false"/>
                <w:i w:val="false"/>
                <w:color w:val="000000"/>
                <w:sz w:val="20"/>
              </w:rPr>
              <w:t xml:space="preserve">
жения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549009,00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550930,61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439463,91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292836,05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w:t>
            </w:r>
            <w:r>
              <w:br/>
            </w:r>
            <w:r>
              <w:rPr>
                <w:rFonts w:ascii="Times New Roman"/>
                <w:b w:val="false"/>
                <w:i w:val="false"/>
                <w:color w:val="000000"/>
                <w:sz w:val="20"/>
              </w:rPr>
              <w:t xml:space="preserve">
от чрезвы- </w:t>
            </w:r>
            <w:r>
              <w:br/>
            </w:r>
            <w:r>
              <w:rPr>
                <w:rFonts w:ascii="Times New Roman"/>
                <w:b w:val="false"/>
                <w:i w:val="false"/>
                <w:color w:val="000000"/>
                <w:sz w:val="20"/>
              </w:rPr>
              <w:t xml:space="preserve">
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 </w:t>
            </w:r>
            <w:r>
              <w:br/>
            </w:r>
            <w:r>
              <w:rPr>
                <w:rFonts w:ascii="Times New Roman"/>
                <w:b w:val="false"/>
                <w:i w:val="false"/>
                <w:color w:val="000000"/>
                <w:sz w:val="20"/>
              </w:rPr>
              <w:t xml:space="preserve">
ных опера- </w:t>
            </w:r>
            <w:r>
              <w:br/>
            </w:r>
            <w:r>
              <w:rPr>
                <w:rFonts w:ascii="Times New Roman"/>
                <w:b w:val="false"/>
                <w:i w:val="false"/>
                <w:color w:val="000000"/>
                <w:sz w:val="20"/>
              </w:rPr>
              <w:t xml:space="preserve">
ций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 6 </w:t>
            </w:r>
            <w:r>
              <w:br/>
            </w:r>
            <w:r>
              <w:rPr>
                <w:rFonts w:ascii="Times New Roman"/>
                <w:b w:val="false"/>
                <w:i w:val="false"/>
                <w:color w:val="000000"/>
                <w:sz w:val="20"/>
              </w:rPr>
              <w:t xml:space="preserve">
+стр. 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549009,00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550930,61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439463,91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292836,05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33"/>
        <w:gridCol w:w="2273"/>
        <w:gridCol w:w="1373"/>
        <w:gridCol w:w="1413"/>
        <w:gridCol w:w="2453"/>
        <w:gridCol w:w="23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w:t>
            </w:r>
            <w:r>
              <w:br/>
            </w:r>
            <w:r>
              <w:rPr>
                <w:rFonts w:ascii="Times New Roman"/>
                <w:b w:val="false"/>
                <w:i w:val="false"/>
                <w:color w:val="000000"/>
                <w:sz w:val="20"/>
              </w:rPr>
              <w:t xml:space="preserve">
г.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 </w:t>
            </w:r>
            <w:r>
              <w:br/>
            </w:r>
            <w:r>
              <w:rPr>
                <w:rFonts w:ascii="Times New Roman"/>
                <w:b w:val="false"/>
                <w:i w:val="false"/>
                <w:color w:val="000000"/>
                <w:sz w:val="20"/>
              </w:rPr>
              <w:t xml:space="preserve">
сяцев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14637253,85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21955880,77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23273233,62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24669627,63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14265570,73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21398356,10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22682257,47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24043192,91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371683,11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557524,67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590976,15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626434,72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10408711,89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15613067,83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16487399,63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17410694,01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3856858,85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5785288,27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6194857,84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6632498,91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4046890,97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5549817,23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5977602,61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6438476,82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694362,40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899779,14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971761,47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1049502,39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2272528,57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3030038,09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3272441,14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3534236,43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1854738,00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158599,14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237898,71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242469,41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246137,04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110973,82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555097,00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565761,97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574319,77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110973,82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555097,00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565761,97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574319,77 </w:t>
            </w:r>
          </w:p>
        </w:tc>
      </w:tr>
    </w:tbl>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xml:space="preserve">
           (по управлению государственными ресурсами) </w:t>
      </w:r>
      <w:r>
        <w:br/>
      </w:r>
      <w:r>
        <w:rPr>
          <w:rFonts w:ascii="Times New Roman"/>
          <w:b w:val="false"/>
          <w:i w:val="false"/>
          <w:color w:val="000000"/>
          <w:sz w:val="28"/>
        </w:rPr>
        <w:t>
</w:t>
      </w:r>
      <w:r>
        <w:rPr>
          <w:rFonts w:ascii="Times New Roman"/>
          <w:b w:val="false"/>
          <w:i/>
          <w:color w:val="000000"/>
          <w:sz w:val="28"/>
        </w:rPr>
        <w:t xml:space="preserve">                  Акционерное общество </w:t>
      </w:r>
      <w:r>
        <w:br/>
      </w:r>
      <w:r>
        <w:rPr>
          <w:rFonts w:ascii="Times New Roman"/>
          <w:b w:val="false"/>
          <w:i w:val="false"/>
          <w:color w:val="000000"/>
          <w:sz w:val="28"/>
        </w:rPr>
        <w:t>
</w:t>
      </w:r>
      <w:r>
        <w:rPr>
          <w:rFonts w:ascii="Times New Roman"/>
          <w:b w:val="false"/>
          <w:i/>
          <w:color w:val="000000"/>
          <w:sz w:val="28"/>
        </w:rPr>
        <w:t xml:space="preserve">        "Продовольственная контрактная корпорация" </w:t>
      </w:r>
    </w:p>
    <w:bookmarkEnd w:id="38"/>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13"/>
        <w:gridCol w:w="2233"/>
        <w:gridCol w:w="2653"/>
        <w:gridCol w:w="2233"/>
        <w:gridCol w:w="255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телей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3464744,67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7703231,24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2260443,71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3390665,57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2730049,10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7322049,04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2258443,71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3387665,57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734695,57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381182,20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 </w:t>
            </w:r>
            <w:r>
              <w:br/>
            </w:r>
            <w:r>
              <w:rPr>
                <w:rFonts w:ascii="Times New Roman"/>
                <w:b w:val="false"/>
                <w:i w:val="false"/>
                <w:color w:val="000000"/>
                <w:sz w:val="20"/>
              </w:rPr>
              <w:t xml:space="preserve">
мость реали- </w:t>
            </w:r>
            <w:r>
              <w:br/>
            </w:r>
            <w:r>
              <w:rPr>
                <w:rFonts w:ascii="Times New Roman"/>
                <w:b w:val="false"/>
                <w:i w:val="false"/>
                <w:color w:val="000000"/>
                <w:sz w:val="20"/>
              </w:rPr>
              <w:t xml:space="preserve">
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2285799,80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6685874,84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1857877,10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2786815,66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(стр.1.1- </w:t>
            </w:r>
            <w:r>
              <w:br/>
            </w:r>
            <w:r>
              <w:rPr>
                <w:rFonts w:ascii="Times New Roman"/>
                <w:b w:val="false"/>
                <w:i w:val="false"/>
                <w:color w:val="000000"/>
                <w:sz w:val="20"/>
              </w:rPr>
              <w:t xml:space="preserve">
стр.2)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444249,30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636174,20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400566,61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600849,91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32922,27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1566,49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103366,38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w:t>
            </w:r>
            <w:r>
              <w:br/>
            </w:r>
            <w:r>
              <w:rPr>
                <w:rFonts w:ascii="Times New Roman"/>
                <w:b w:val="false"/>
                <w:i w:val="false"/>
                <w:color w:val="000000"/>
                <w:sz w:val="20"/>
              </w:rPr>
              <w:t xml:space="preserve">
от чрезвы- </w:t>
            </w:r>
            <w:r>
              <w:br/>
            </w:r>
            <w:r>
              <w:rPr>
                <w:rFonts w:ascii="Times New Roman"/>
                <w:b w:val="false"/>
                <w:i w:val="false"/>
                <w:color w:val="000000"/>
                <w:sz w:val="20"/>
              </w:rPr>
              <w:t xml:space="preserve">
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 </w:t>
            </w:r>
            <w:r>
              <w:br/>
            </w:r>
            <w:r>
              <w:rPr>
                <w:rFonts w:ascii="Times New Roman"/>
                <w:b w:val="false"/>
                <w:i w:val="false"/>
                <w:color w:val="000000"/>
                <w:sz w:val="20"/>
              </w:rPr>
              <w:t xml:space="preserve">
ных опера- </w:t>
            </w:r>
            <w:r>
              <w:br/>
            </w:r>
            <w:r>
              <w:rPr>
                <w:rFonts w:ascii="Times New Roman"/>
                <w:b w:val="false"/>
                <w:i w:val="false"/>
                <w:color w:val="000000"/>
                <w:sz w:val="20"/>
              </w:rPr>
              <w:t xml:space="preserve">
ций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 6 </w:t>
            </w:r>
            <w:r>
              <w:br/>
            </w:r>
            <w:r>
              <w:rPr>
                <w:rFonts w:ascii="Times New Roman"/>
                <w:b w:val="false"/>
                <w:i w:val="false"/>
                <w:color w:val="000000"/>
                <w:sz w:val="20"/>
              </w:rPr>
              <w:t xml:space="preserve">
+стр. 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103366,38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13"/>
        <w:gridCol w:w="2233"/>
        <w:gridCol w:w="1453"/>
        <w:gridCol w:w="1533"/>
        <w:gridCol w:w="2173"/>
        <w:gridCol w:w="23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4520887,42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6781331,13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7188211,00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7619503,66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4516887,42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6775331,13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7181851,00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7612762,06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6741,60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3715754,21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5573631,31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5885754,66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6215356,92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801133,21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1201699,82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1296096,33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1397405,13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4899,23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-90900,97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11375,44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11431,54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-90900,97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11375,44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11431,54 </w:t>
            </w:r>
          </w:p>
        </w:tc>
      </w:tr>
    </w:tbl>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в 2006 году </w:t>
      </w:r>
      <w:r>
        <w:br/>
      </w:r>
      <w:r>
        <w:rPr>
          <w:rFonts w:ascii="Times New Roman"/>
          <w:b w:val="false"/>
          <w:i w:val="false"/>
          <w:color w:val="000000"/>
          <w:sz w:val="28"/>
        </w:rPr>
        <w:t xml:space="preserve">
               (по собственной деятельности) </w:t>
      </w:r>
      <w:r>
        <w:br/>
      </w:r>
      <w:r>
        <w:rPr>
          <w:rFonts w:ascii="Times New Roman"/>
          <w:b w:val="false"/>
          <w:i w:val="false"/>
          <w:color w:val="000000"/>
          <w:sz w:val="28"/>
        </w:rPr>
        <w:t>
</w:t>
      </w:r>
      <w:r>
        <w:rPr>
          <w:rFonts w:ascii="Times New Roman"/>
          <w:b/>
          <w:i w:val="false"/>
          <w:color w:val="000000"/>
          <w:sz w:val="28"/>
        </w:rPr>
        <w:t xml:space="preserve">           Акционерное общество "Продовольственная </w:t>
      </w:r>
      <w:r>
        <w:br/>
      </w:r>
      <w:r>
        <w:rPr>
          <w:rFonts w:ascii="Times New Roman"/>
          <w:b w:val="false"/>
          <w:i w:val="false"/>
          <w:color w:val="000000"/>
          <w:sz w:val="28"/>
        </w:rPr>
        <w:t>
</w:t>
      </w:r>
      <w:r>
        <w:rPr>
          <w:rFonts w:ascii="Times New Roman"/>
          <w:b/>
          <w:i w:val="false"/>
          <w:color w:val="000000"/>
          <w:sz w:val="28"/>
        </w:rPr>
        <w:t xml:space="preserve">                  контрактная корпорация" </w:t>
      </w:r>
    </w:p>
    <w:bookmarkEnd w:id="39"/>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(в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73"/>
        <w:gridCol w:w="2433"/>
        <w:gridCol w:w="2353"/>
        <w:gridCol w:w="2453"/>
        <w:gridCol w:w="239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телей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 </w:t>
            </w:r>
            <w:r>
              <w:br/>
            </w:r>
            <w:r>
              <w:rPr>
                <w:rFonts w:ascii="Times New Roman"/>
                <w:b w:val="false"/>
                <w:i w:val="false"/>
                <w:color w:val="000000"/>
                <w:sz w:val="20"/>
              </w:rPr>
              <w:t xml:space="preserve">
ние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40236566,00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38808504,04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9486176,23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18972352,47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30998915,00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30124132,56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7219807,75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14439615,50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6812891,00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6993364,93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1767729,23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3535458,46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 </w:t>
            </w:r>
            <w:r>
              <w:br/>
            </w:r>
            <w:r>
              <w:rPr>
                <w:rFonts w:ascii="Times New Roman"/>
                <w:b w:val="false"/>
                <w:i w:val="false"/>
                <w:color w:val="000000"/>
                <w:sz w:val="20"/>
              </w:rPr>
              <w:t xml:space="preserve">
дения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207770,00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156250,00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2216990,00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1341006,55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342389,25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684778,50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23602727,00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38232492,27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9217851,99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18435704,00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 </w:t>
            </w:r>
            <w:r>
              <w:br/>
            </w:r>
            <w:r>
              <w:rPr>
                <w:rFonts w:ascii="Times New Roman"/>
                <w:b w:val="false"/>
                <w:i w:val="false"/>
                <w:color w:val="000000"/>
                <w:sz w:val="20"/>
              </w:rPr>
              <w:t xml:space="preserve">
ков и под- </w:t>
            </w:r>
            <w:r>
              <w:br/>
            </w:r>
            <w:r>
              <w:rPr>
                <w:rFonts w:ascii="Times New Roman"/>
                <w:b w:val="false"/>
                <w:i w:val="false"/>
                <w:color w:val="000000"/>
                <w:sz w:val="20"/>
              </w:rPr>
              <w:t xml:space="preserve">
рядчиков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8482050,00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21611425,27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5105532,81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10211065,62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12228821,00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13928121,60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3482030,40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6964060,80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 </w:t>
            </w:r>
            <w:r>
              <w:br/>
            </w:r>
            <w:r>
              <w:rPr>
                <w:rFonts w:ascii="Times New Roman"/>
                <w:b w:val="false"/>
                <w:i w:val="false"/>
                <w:color w:val="000000"/>
                <w:sz w:val="20"/>
              </w:rPr>
              <w:t xml:space="preserve">
ботной </w:t>
            </w:r>
            <w:r>
              <w:br/>
            </w:r>
            <w:r>
              <w:rPr>
                <w:rFonts w:ascii="Times New Roman"/>
                <w:b w:val="false"/>
                <w:i w:val="false"/>
                <w:color w:val="000000"/>
                <w:sz w:val="20"/>
              </w:rPr>
              <w:t xml:space="preserve">
плате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272310,00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435210,09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141267,86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282535,72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пенсионные </w:t>
            </w:r>
            <w:r>
              <w:br/>
            </w:r>
            <w:r>
              <w:rPr>
                <w:rFonts w:ascii="Times New Roman"/>
                <w:b w:val="false"/>
                <w:i w:val="false"/>
                <w:color w:val="000000"/>
                <w:sz w:val="20"/>
              </w:rPr>
              <w:t xml:space="preserve">
фонды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46374,35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15071,67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30143,33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ного со- </w:t>
            </w:r>
            <w:r>
              <w:br/>
            </w:r>
            <w:r>
              <w:rPr>
                <w:rFonts w:ascii="Times New Roman"/>
                <w:b w:val="false"/>
                <w:i w:val="false"/>
                <w:color w:val="000000"/>
                <w:sz w:val="20"/>
              </w:rPr>
              <w:t xml:space="preserve">
циального </w:t>
            </w:r>
            <w:r>
              <w:br/>
            </w:r>
            <w:r>
              <w:rPr>
                <w:rFonts w:ascii="Times New Roman"/>
                <w:b w:val="false"/>
                <w:i w:val="false"/>
                <w:color w:val="000000"/>
                <w:sz w:val="20"/>
              </w:rPr>
              <w:t xml:space="preserve">
страхова- </w:t>
            </w:r>
            <w:r>
              <w:br/>
            </w:r>
            <w:r>
              <w:rPr>
                <w:rFonts w:ascii="Times New Roman"/>
                <w:b w:val="false"/>
                <w:i w:val="false"/>
                <w:color w:val="000000"/>
                <w:sz w:val="20"/>
              </w:rPr>
              <w:t xml:space="preserve">
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6956,15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531465,00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623700,90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165403,28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330806,56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1152646,00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1170202,86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295794,92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591589,83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935435,00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410501,05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10490,32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20980,64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 </w:t>
            </w:r>
            <w:r>
              <w:br/>
            </w:r>
            <w:r>
              <w:rPr>
                <w:rFonts w:ascii="Times New Roman"/>
                <w:b w:val="false"/>
                <w:i w:val="false"/>
                <w:color w:val="000000"/>
                <w:sz w:val="20"/>
              </w:rPr>
              <w:t xml:space="preserve">
ние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опе- </w:t>
            </w:r>
            <w:r>
              <w:br/>
            </w:r>
            <w:r>
              <w:rPr>
                <w:rFonts w:ascii="Times New Roman"/>
                <w:b w:val="false"/>
                <w:i w:val="false"/>
                <w:color w:val="000000"/>
                <w:sz w:val="20"/>
              </w:rPr>
              <w:t xml:space="preserve">
рационной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16633839,00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576011,77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268324,24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536648,47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 </w:t>
            </w:r>
            <w:r>
              <w:br/>
            </w:r>
            <w:r>
              <w:rPr>
                <w:rFonts w:ascii="Times New Roman"/>
                <w:b w:val="false"/>
                <w:i w:val="false"/>
                <w:color w:val="000000"/>
                <w:sz w:val="20"/>
              </w:rPr>
              <w:t xml:space="preserve">
ние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7330884,27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1375476,29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2750952,58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активов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1884,27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952,58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активов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получения займов, предостав-ленных другим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лицам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24874,00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7329000,00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1022937,00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7821217,84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1978882,62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3957765,24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 </w:t>
            </w:r>
            <w:r>
              <w:br/>
            </w:r>
            <w:r>
              <w:rPr>
                <w:rFonts w:ascii="Times New Roman"/>
                <w:b w:val="false"/>
                <w:i w:val="false"/>
                <w:color w:val="000000"/>
                <w:sz w:val="20"/>
              </w:rPr>
              <w:t xml:space="preserve">
тение не- </w:t>
            </w:r>
            <w:r>
              <w:br/>
            </w:r>
            <w:r>
              <w:rPr>
                <w:rFonts w:ascii="Times New Roman"/>
                <w:b w:val="false"/>
                <w:i w:val="false"/>
                <w:color w:val="000000"/>
                <w:sz w:val="20"/>
              </w:rPr>
              <w:t xml:space="preserve">
материаль- </w:t>
            </w:r>
            <w:r>
              <w:br/>
            </w:r>
            <w:r>
              <w:rPr>
                <w:rFonts w:ascii="Times New Roman"/>
                <w:b w:val="false"/>
                <w:i w:val="false"/>
                <w:color w:val="000000"/>
                <w:sz w:val="20"/>
              </w:rPr>
              <w:t xml:space="preserve">
ных акти- </w:t>
            </w:r>
            <w:r>
              <w:br/>
            </w:r>
            <w:r>
              <w:rPr>
                <w:rFonts w:ascii="Times New Roman"/>
                <w:b w:val="false"/>
                <w:i w:val="false"/>
                <w:color w:val="000000"/>
                <w:sz w:val="20"/>
              </w:rPr>
              <w:t xml:space="preserve">
вов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 </w:t>
            </w:r>
            <w:r>
              <w:br/>
            </w:r>
            <w:r>
              <w:rPr>
                <w:rFonts w:ascii="Times New Roman"/>
                <w:b w:val="false"/>
                <w:i w:val="false"/>
                <w:color w:val="000000"/>
                <w:sz w:val="20"/>
              </w:rPr>
              <w:t xml:space="preserve">
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96862,00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99427,88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25132,62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50265,24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других </w:t>
            </w:r>
            <w:r>
              <w:br/>
            </w:r>
            <w:r>
              <w:rPr>
                <w:rFonts w:ascii="Times New Roman"/>
                <w:b w:val="false"/>
                <w:i w:val="false"/>
                <w:color w:val="000000"/>
                <w:sz w:val="20"/>
              </w:rPr>
              <w:t xml:space="preserve">
долгосроч- </w:t>
            </w:r>
            <w:r>
              <w:br/>
            </w:r>
            <w:r>
              <w:rPr>
                <w:rFonts w:ascii="Times New Roman"/>
                <w:b w:val="false"/>
                <w:i w:val="false"/>
                <w:color w:val="000000"/>
                <w:sz w:val="20"/>
              </w:rPr>
              <w:t xml:space="preserve">
ных акти- </w:t>
            </w:r>
            <w:r>
              <w:br/>
            </w:r>
            <w:r>
              <w:rPr>
                <w:rFonts w:ascii="Times New Roman"/>
                <w:b w:val="false"/>
                <w:i w:val="false"/>
                <w:color w:val="000000"/>
                <w:sz w:val="20"/>
              </w:rPr>
              <w:t xml:space="preserve">
вов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 </w:t>
            </w:r>
            <w:r>
              <w:br/>
            </w:r>
            <w:r>
              <w:rPr>
                <w:rFonts w:ascii="Times New Roman"/>
                <w:b w:val="false"/>
                <w:i w:val="false"/>
                <w:color w:val="000000"/>
                <w:sz w:val="20"/>
              </w:rPr>
              <w:t xml:space="preserve">
тение фи- </w:t>
            </w:r>
            <w:r>
              <w:br/>
            </w:r>
            <w:r>
              <w:rPr>
                <w:rFonts w:ascii="Times New Roman"/>
                <w:b w:val="false"/>
                <w:i w:val="false"/>
                <w:color w:val="000000"/>
                <w:sz w:val="20"/>
              </w:rPr>
              <w:t xml:space="preserve">
нансовых </w:t>
            </w:r>
            <w:r>
              <w:br/>
            </w:r>
            <w:r>
              <w:rPr>
                <w:rFonts w:ascii="Times New Roman"/>
                <w:b w:val="false"/>
                <w:i w:val="false"/>
                <w:color w:val="000000"/>
                <w:sz w:val="20"/>
              </w:rPr>
              <w:t xml:space="preserve">
инвестиций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859639,00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221789,96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лицам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66436,00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1328750,00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2657500,00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ин- </w:t>
            </w:r>
            <w:r>
              <w:br/>
            </w:r>
            <w:r>
              <w:rPr>
                <w:rFonts w:ascii="Times New Roman"/>
                <w:b w:val="false"/>
                <w:i w:val="false"/>
                <w:color w:val="000000"/>
                <w:sz w:val="20"/>
              </w:rPr>
              <w:t xml:space="preserve">
вестицион- </w:t>
            </w:r>
            <w:r>
              <w:br/>
            </w:r>
            <w:r>
              <w:rPr>
                <w:rFonts w:ascii="Times New Roman"/>
                <w:b w:val="false"/>
                <w:i w:val="false"/>
                <w:color w:val="000000"/>
                <w:sz w:val="20"/>
              </w:rPr>
              <w:t xml:space="preserve">
ной дея- </w:t>
            </w:r>
            <w:r>
              <w:br/>
            </w:r>
            <w:r>
              <w:rPr>
                <w:rFonts w:ascii="Times New Roman"/>
                <w:b w:val="false"/>
                <w:i w:val="false"/>
                <w:color w:val="000000"/>
                <w:sz w:val="20"/>
              </w:rPr>
              <w:t xml:space="preserve">
тельности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-996207,00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-490333,57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-603406,33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-1206812,65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 </w:t>
            </w:r>
            <w:r>
              <w:br/>
            </w:r>
            <w:r>
              <w:rPr>
                <w:rFonts w:ascii="Times New Roman"/>
                <w:b w:val="false"/>
                <w:i w:val="false"/>
                <w:color w:val="000000"/>
                <w:sz w:val="20"/>
              </w:rPr>
              <w:t xml:space="preserve">
ние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36059634,44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39750680,92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12972693,80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13625387,60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акций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3085753,40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32968330,40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32244820,61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7971205,15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13622410,31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5550,64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2977,29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40959818,00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36829289,81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10447650,50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21570766,31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40569216,00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36554785,31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10447650,50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21295301,00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соб-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акций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386639,00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274504,50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-4900183,56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2921391,11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2525043,30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-7945378,71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10737448,44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3007069,31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2189961,21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-8615542,90»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периода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5255898,60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15993347,04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периода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15993347,04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21190377,56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10384873,45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93"/>
        <w:gridCol w:w="2653"/>
        <w:gridCol w:w="2013"/>
        <w:gridCol w:w="18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28458528,70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34704699,47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21659423,25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24968236,54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5303187,69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8070916,93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468750,00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295989,00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1027167,76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1369557,01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27681380,60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34391026,65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15283517,76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17572749,89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10446091,20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13928121,60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448161,71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565071,44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48229,33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60286,66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529290,50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661613,12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887384,75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1183179,67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31470,95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410961,27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777148,10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313672,82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4126428,87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9948405,17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27425,68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9946500,00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29464,50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6061647,85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12100530,47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75397,85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100530,47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3986250,00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10536,46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-1935218,98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-2152125,31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24438081,39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32250775,19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24433615,46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27244820,61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84,49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4465,94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5954,58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31930215,46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34762021,88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94,39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31930215,46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34486556,57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-7492134,07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-2511246,69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-8650204,95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-4349699,17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10350211,40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r>
    </w:tbl>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в 2006 году </w:t>
      </w:r>
      <w:r>
        <w:br/>
      </w:r>
      <w:r>
        <w:rPr>
          <w:rFonts w:ascii="Times New Roman"/>
          <w:b w:val="false"/>
          <w:i w:val="false"/>
          <w:color w:val="000000"/>
          <w:sz w:val="28"/>
        </w:rPr>
        <w:t xml:space="preserve">
           (по управлению государственными ресурсами) </w:t>
      </w:r>
      <w:r>
        <w:br/>
      </w:r>
      <w:r>
        <w:rPr>
          <w:rFonts w:ascii="Times New Roman"/>
          <w:b w:val="false"/>
          <w:i w:val="false"/>
          <w:color w:val="000000"/>
          <w:sz w:val="28"/>
        </w:rPr>
        <w:t>
</w:t>
      </w:r>
      <w:r>
        <w:rPr>
          <w:rFonts w:ascii="Times New Roman"/>
          <w:b w:val="false"/>
          <w:i/>
          <w:color w:val="000000"/>
          <w:sz w:val="28"/>
        </w:rPr>
        <w:t xml:space="preserve">                   Акционерное общество </w:t>
      </w:r>
      <w:r>
        <w:br/>
      </w:r>
      <w:r>
        <w:rPr>
          <w:rFonts w:ascii="Times New Roman"/>
          <w:b w:val="false"/>
          <w:i w:val="false"/>
          <w:color w:val="000000"/>
          <w:sz w:val="28"/>
        </w:rPr>
        <w:t>
</w:t>
      </w:r>
      <w:r>
        <w:rPr>
          <w:rFonts w:ascii="Times New Roman"/>
          <w:b w:val="false"/>
          <w:i/>
          <w:color w:val="000000"/>
          <w:sz w:val="28"/>
        </w:rPr>
        <w:t xml:space="preserve">         "Продовольственная контрактная корпорация" </w:t>
      </w:r>
    </w:p>
    <w:bookmarkEnd w:id="40"/>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(в тыс. тенге) </w:t>
      </w:r>
    </w:p>
    <w:p>
      <w:pPr>
        <w:spacing w:after="0"/>
        <w:ind w:left="0"/>
        <w:jc w:val="both"/>
      </w:pPr>
      <w:r>
        <w:rPr>
          <w:rFonts w:ascii="Times New Roman"/>
          <w:b w:val="false"/>
          <w:i w:val="false"/>
          <w:color w:val="000000"/>
          <w:sz w:val="28"/>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233"/>
        <w:gridCol w:w="2273"/>
        <w:gridCol w:w="2353"/>
        <w:gridCol w:w="2433"/>
        <w:gridCol w:w="21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4727862,05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7352979,69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2170169,50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4340339,00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3833157,00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6498999,69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1206674,50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2413349,00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 </w:t>
            </w:r>
            <w:r>
              <w:br/>
            </w:r>
            <w:r>
              <w:rPr>
                <w:rFonts w:ascii="Times New Roman"/>
                <w:b w:val="false"/>
                <w:i w:val="false"/>
                <w:color w:val="000000"/>
                <w:sz w:val="20"/>
              </w:rPr>
              <w:t xml:space="preserve">
раждения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894705,05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963495,00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1926990,00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7102939,00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7353037,98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2170135,00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2565030,00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 </w:t>
            </w:r>
            <w:r>
              <w:br/>
            </w:r>
            <w:r>
              <w:rPr>
                <w:rFonts w:ascii="Times New Roman"/>
                <w:b w:val="false"/>
                <w:i w:val="false"/>
                <w:color w:val="000000"/>
                <w:sz w:val="20"/>
              </w:rPr>
              <w:t xml:space="preserve">
ков и под- </w:t>
            </w:r>
            <w:r>
              <w:br/>
            </w:r>
            <w:r>
              <w:rPr>
                <w:rFonts w:ascii="Times New Roman"/>
                <w:b w:val="false"/>
                <w:i w:val="false"/>
                <w:color w:val="000000"/>
                <w:sz w:val="20"/>
              </w:rPr>
              <w:t xml:space="preserve">
рядчиков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4008259,00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3258357,98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426990,00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3094680,00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1956640,00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2138040,00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 </w:t>
            </w:r>
            <w:r>
              <w:br/>
            </w:r>
            <w:r>
              <w:rPr>
                <w:rFonts w:ascii="Times New Roman"/>
                <w:b w:val="false"/>
                <w:i w:val="false"/>
                <w:color w:val="000000"/>
                <w:sz w:val="20"/>
              </w:rPr>
              <w:t xml:space="preserve">
ботной </w:t>
            </w:r>
            <w:r>
              <w:br/>
            </w:r>
            <w:r>
              <w:rPr>
                <w:rFonts w:ascii="Times New Roman"/>
                <w:b w:val="false"/>
                <w:i w:val="false"/>
                <w:color w:val="000000"/>
                <w:sz w:val="20"/>
              </w:rPr>
              <w:t xml:space="preserve">
плате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пенсионные </w:t>
            </w:r>
            <w:r>
              <w:br/>
            </w:r>
            <w:r>
              <w:rPr>
                <w:rFonts w:ascii="Times New Roman"/>
                <w:b w:val="false"/>
                <w:i w:val="false"/>
                <w:color w:val="000000"/>
                <w:sz w:val="20"/>
              </w:rPr>
              <w:t xml:space="preserve">
фонды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ного со- </w:t>
            </w:r>
            <w:r>
              <w:br/>
            </w:r>
            <w:r>
              <w:rPr>
                <w:rFonts w:ascii="Times New Roman"/>
                <w:b w:val="false"/>
                <w:i w:val="false"/>
                <w:color w:val="000000"/>
                <w:sz w:val="20"/>
              </w:rPr>
              <w:t xml:space="preserve">
циального </w:t>
            </w:r>
            <w:r>
              <w:br/>
            </w:r>
            <w:r>
              <w:rPr>
                <w:rFonts w:ascii="Times New Roman"/>
                <w:b w:val="false"/>
                <w:i w:val="false"/>
                <w:color w:val="000000"/>
                <w:sz w:val="20"/>
              </w:rPr>
              <w:t xml:space="preserve">
страхова- </w:t>
            </w:r>
            <w:r>
              <w:br/>
            </w:r>
            <w:r>
              <w:rPr>
                <w:rFonts w:ascii="Times New Roman"/>
                <w:b w:val="false"/>
                <w:i w:val="false"/>
                <w:color w:val="000000"/>
                <w:sz w:val="20"/>
              </w:rPr>
              <w:t xml:space="preserve">
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опе- </w:t>
            </w:r>
            <w:r>
              <w:br/>
            </w:r>
            <w:r>
              <w:rPr>
                <w:rFonts w:ascii="Times New Roman"/>
                <w:b w:val="false"/>
                <w:i w:val="false"/>
                <w:color w:val="000000"/>
                <w:sz w:val="20"/>
              </w:rPr>
              <w:t xml:space="preserve">
рационной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-2375076,95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1775309,00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 </w:t>
            </w:r>
            <w:r>
              <w:br/>
            </w:r>
            <w:r>
              <w:rPr>
                <w:rFonts w:ascii="Times New Roman"/>
                <w:b w:val="false"/>
                <w:i w:val="false"/>
                <w:color w:val="000000"/>
                <w:sz w:val="20"/>
              </w:rPr>
              <w:t xml:space="preserve">
ние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активов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предостав-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лицам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активов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других </w:t>
            </w:r>
            <w:r>
              <w:br/>
            </w:r>
            <w:r>
              <w:rPr>
                <w:rFonts w:ascii="Times New Roman"/>
                <w:b w:val="false"/>
                <w:i w:val="false"/>
                <w:color w:val="000000"/>
                <w:sz w:val="20"/>
              </w:rPr>
              <w:t xml:space="preserve">
долгосроч- </w:t>
            </w:r>
            <w:r>
              <w:br/>
            </w:r>
            <w:r>
              <w:rPr>
                <w:rFonts w:ascii="Times New Roman"/>
                <w:b w:val="false"/>
                <w:i w:val="false"/>
                <w:color w:val="000000"/>
                <w:sz w:val="20"/>
              </w:rPr>
              <w:t xml:space="preserve">
ных акти- </w:t>
            </w:r>
            <w:r>
              <w:br/>
            </w:r>
            <w:r>
              <w:rPr>
                <w:rFonts w:ascii="Times New Roman"/>
                <w:b w:val="false"/>
                <w:i w:val="false"/>
                <w:color w:val="000000"/>
                <w:sz w:val="20"/>
              </w:rPr>
              <w:t xml:space="preserve">
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финан- </w:t>
            </w:r>
            <w:r>
              <w:br/>
            </w:r>
            <w:r>
              <w:rPr>
                <w:rFonts w:ascii="Times New Roman"/>
                <w:b w:val="false"/>
                <w:i w:val="false"/>
                <w:color w:val="000000"/>
                <w:sz w:val="20"/>
              </w:rPr>
              <w:t xml:space="preserve">
совых </w:t>
            </w:r>
            <w:r>
              <w:br/>
            </w:r>
            <w:r>
              <w:rPr>
                <w:rFonts w:ascii="Times New Roman"/>
                <w:b w:val="false"/>
                <w:i w:val="false"/>
                <w:color w:val="000000"/>
                <w:sz w:val="20"/>
              </w:rPr>
              <w:t xml:space="preserve">
инвестиций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xml:space="preserve">
ление зай- </w:t>
            </w:r>
            <w:r>
              <w:br/>
            </w:r>
            <w:r>
              <w:rPr>
                <w:rFonts w:ascii="Times New Roman"/>
                <w:b w:val="false"/>
                <w:i w:val="false"/>
                <w:color w:val="000000"/>
                <w:sz w:val="20"/>
              </w:rPr>
              <w:t xml:space="preserve">
мов другим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лицам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 </w:t>
            </w:r>
            <w:r>
              <w:br/>
            </w:r>
            <w:r>
              <w:rPr>
                <w:rFonts w:ascii="Times New Roman"/>
                <w:b w:val="false"/>
                <w:i w:val="false"/>
                <w:color w:val="000000"/>
                <w:sz w:val="20"/>
              </w:rPr>
              <w:t xml:space="preserve">
ние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акций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5419000,00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 </w:t>
            </w:r>
            <w:r>
              <w:br/>
            </w:r>
            <w:r>
              <w:rPr>
                <w:rFonts w:ascii="Times New Roman"/>
                <w:b w:val="false"/>
                <w:i w:val="false"/>
                <w:color w:val="000000"/>
                <w:sz w:val="20"/>
              </w:rPr>
              <w:t xml:space="preserve">
ние соб-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акций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5419000,00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789382,00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-1585694,95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4094714,50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1775309,00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периода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1585843,40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периода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4094804,26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1775398,76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853"/>
        <w:gridCol w:w="2353"/>
        <w:gridCol w:w="2713"/>
        <w:gridCol w:w="219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6510508,50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7353012,98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3620023,50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6499032,98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2890485,00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3941541,98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7353037,98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3941541,98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3258357,98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2568966,52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1552095,50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1552095,50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4656286,50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7225253,02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7225342,78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 </w:t>
            </w:r>
          </w:p>
        </w:tc>
      </w:tr>
    </w:tbl>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2006 год </w:t>
      </w:r>
      <w:r>
        <w:br/>
      </w:r>
      <w:r>
        <w:rPr>
          <w:rFonts w:ascii="Times New Roman"/>
          <w:b w:val="false"/>
          <w:i w:val="false"/>
          <w:color w:val="000000"/>
          <w:sz w:val="28"/>
        </w:rPr>
        <w:t xml:space="preserve">
               (по собственной деятельности) </w:t>
      </w:r>
      <w:r>
        <w:br/>
      </w:r>
      <w:r>
        <w:rPr>
          <w:rFonts w:ascii="Times New Roman"/>
          <w:b w:val="false"/>
          <w:i w:val="false"/>
          <w:color w:val="000000"/>
          <w:sz w:val="28"/>
        </w:rPr>
        <w:t>
</w:t>
      </w:r>
      <w:r>
        <w:rPr>
          <w:rFonts w:ascii="Times New Roman"/>
          <w:b w:val="false"/>
          <w:i/>
          <w:color w:val="000000"/>
          <w:sz w:val="28"/>
        </w:rPr>
        <w:t xml:space="preserve">                 Акционерное общество </w:t>
      </w:r>
      <w:r>
        <w:br/>
      </w:r>
      <w:r>
        <w:rPr>
          <w:rFonts w:ascii="Times New Roman"/>
          <w:b w:val="false"/>
          <w:i w:val="false"/>
          <w:color w:val="000000"/>
          <w:sz w:val="28"/>
        </w:rPr>
        <w:t>
</w:t>
      </w:r>
      <w:r>
        <w:rPr>
          <w:rFonts w:ascii="Times New Roman"/>
          <w:b w:val="false"/>
          <w:i/>
          <w:color w:val="000000"/>
          <w:sz w:val="28"/>
        </w:rPr>
        <w:t xml:space="preserve">       "Продовольственная контрактная корпорация" </w:t>
      </w:r>
    </w:p>
    <w:bookmarkEnd w:id="41"/>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93"/>
        <w:gridCol w:w="2193"/>
        <w:gridCol w:w="2133"/>
        <w:gridCol w:w="2393"/>
        <w:gridCol w:w="20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 </w:t>
            </w:r>
            <w:r>
              <w:br/>
            </w:r>
            <w:r>
              <w:rPr>
                <w:rFonts w:ascii="Times New Roman"/>
                <w:b w:val="false"/>
                <w:i w:val="false"/>
                <w:color w:val="000000"/>
                <w:sz w:val="20"/>
              </w:rPr>
              <w:t xml:space="preserve">
телей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3352870,20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4131437,52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1540182,69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2776243,50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520964,10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762579,89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242673,17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451224,46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275280,10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428070,92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139123,05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278246,10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 </w:t>
            </w:r>
            <w:r>
              <w:br/>
            </w:r>
            <w:r>
              <w:rPr>
                <w:rFonts w:ascii="Times New Roman"/>
                <w:b w:val="false"/>
                <w:i w:val="false"/>
                <w:color w:val="000000"/>
                <w:sz w:val="20"/>
              </w:rPr>
              <w:t xml:space="preserve">
ния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39288,10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60469,67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17668,63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35337,27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 </w:t>
            </w:r>
            <w:r>
              <w:br/>
            </w:r>
            <w:r>
              <w:rPr>
                <w:rFonts w:ascii="Times New Roman"/>
                <w:b w:val="false"/>
                <w:i w:val="false"/>
                <w:color w:val="000000"/>
                <w:sz w:val="20"/>
              </w:rPr>
              <w:t xml:space="preserve">
ный налог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54048,61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15581,79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31163,57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Фонд </w:t>
            </w:r>
            <w:r>
              <w:br/>
            </w:r>
            <w:r>
              <w:rPr>
                <w:rFonts w:ascii="Times New Roman"/>
                <w:b w:val="false"/>
                <w:i w:val="false"/>
                <w:color w:val="000000"/>
                <w:sz w:val="20"/>
              </w:rPr>
              <w:t xml:space="preserve">
социаль-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страхо- </w:t>
            </w:r>
            <w:r>
              <w:br/>
            </w:r>
            <w:r>
              <w:rPr>
                <w:rFonts w:ascii="Times New Roman"/>
                <w:b w:val="false"/>
                <w:i w:val="false"/>
                <w:color w:val="000000"/>
                <w:sz w:val="20"/>
              </w:rPr>
              <w:t xml:space="preserve">
вания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4173,69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 </w:t>
            </w:r>
            <w:r>
              <w:br/>
            </w:r>
            <w:r>
              <w:rPr>
                <w:rFonts w:ascii="Times New Roman"/>
                <w:b w:val="false"/>
                <w:i w:val="false"/>
                <w:color w:val="000000"/>
                <w:sz w:val="20"/>
              </w:rPr>
              <w:t xml:space="preserve">
териаль-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43697,10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18163,76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36327,51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 </w:t>
            </w:r>
            <w:r>
              <w:br/>
            </w:r>
            <w:r>
              <w:rPr>
                <w:rFonts w:ascii="Times New Roman"/>
                <w:b w:val="false"/>
                <w:i w:val="false"/>
                <w:color w:val="000000"/>
                <w:sz w:val="20"/>
              </w:rPr>
              <w:t xml:space="preserve">
вание и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 </w:t>
            </w:r>
            <w:r>
              <w:br/>
            </w:r>
            <w:r>
              <w:rPr>
                <w:rFonts w:ascii="Times New Roman"/>
                <w:b w:val="false"/>
                <w:i w:val="false"/>
                <w:color w:val="000000"/>
                <w:sz w:val="20"/>
              </w:rPr>
              <w:t xml:space="preserve">
териаль-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20288,61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9664,86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6154,98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 </w:t>
            </w:r>
            <w:r>
              <w:br/>
            </w:r>
            <w:r>
              <w:rPr>
                <w:rFonts w:ascii="Times New Roman"/>
                <w:b w:val="false"/>
                <w:i w:val="false"/>
                <w:color w:val="000000"/>
                <w:sz w:val="20"/>
              </w:rPr>
              <w:t xml:space="preserve">
ровочные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18683,29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19804,29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10893,29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уста- </w:t>
            </w:r>
            <w:r>
              <w:br/>
            </w:r>
            <w:r>
              <w:rPr>
                <w:rFonts w:ascii="Times New Roman"/>
                <w:b w:val="false"/>
                <w:i w:val="false"/>
                <w:color w:val="000000"/>
                <w:sz w:val="20"/>
              </w:rPr>
              <w:t xml:space="preserve">
новленных </w:t>
            </w:r>
            <w:r>
              <w:br/>
            </w:r>
            <w:r>
              <w:rPr>
                <w:rFonts w:ascii="Times New Roman"/>
                <w:b w:val="false"/>
                <w:i w:val="false"/>
                <w:color w:val="000000"/>
                <w:sz w:val="20"/>
              </w:rPr>
              <w:t xml:space="preserve">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18683,29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19804,29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10893,29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w:t>
            </w:r>
            <w:r>
              <w:br/>
            </w:r>
            <w:r>
              <w:rPr>
                <w:rFonts w:ascii="Times New Roman"/>
                <w:b w:val="false"/>
                <w:i w:val="false"/>
                <w:color w:val="000000"/>
                <w:sz w:val="20"/>
              </w:rPr>
              <w:t xml:space="preserve">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ские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9773,60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повы- </w:t>
            </w:r>
            <w:r>
              <w:br/>
            </w:r>
            <w:r>
              <w:rPr>
                <w:rFonts w:ascii="Times New Roman"/>
                <w:b w:val="false"/>
                <w:i w:val="false"/>
                <w:color w:val="000000"/>
                <w:sz w:val="20"/>
              </w:rPr>
              <w:t xml:space="preserve">
шение </w:t>
            </w:r>
            <w:r>
              <w:br/>
            </w:r>
            <w:r>
              <w:rPr>
                <w:rFonts w:ascii="Times New Roman"/>
                <w:b w:val="false"/>
                <w:i w:val="false"/>
                <w:color w:val="000000"/>
                <w:sz w:val="20"/>
              </w:rPr>
              <w:t xml:space="preserve">
квали-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 </w:t>
            </w:r>
            <w:r>
              <w:br/>
            </w:r>
            <w:r>
              <w:rPr>
                <w:rFonts w:ascii="Times New Roman"/>
                <w:b w:val="false"/>
                <w:i w:val="false"/>
                <w:color w:val="000000"/>
                <w:sz w:val="20"/>
              </w:rPr>
              <w:t xml:space="preserve">
торов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нало- </w:t>
            </w:r>
            <w:r>
              <w:br/>
            </w:r>
            <w:r>
              <w:rPr>
                <w:rFonts w:ascii="Times New Roman"/>
                <w:b w:val="false"/>
                <w:i w:val="false"/>
                <w:color w:val="000000"/>
                <w:sz w:val="20"/>
              </w:rPr>
              <w:t xml:space="preserve">
гам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7199,70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2627,27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3940,91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 </w:t>
            </w:r>
            <w:r>
              <w:br/>
            </w:r>
            <w:r>
              <w:rPr>
                <w:rFonts w:ascii="Times New Roman"/>
                <w:b w:val="false"/>
                <w:i w:val="false"/>
                <w:color w:val="000000"/>
                <w:sz w:val="20"/>
              </w:rPr>
              <w:t xml:space="preserve">
ские и </w:t>
            </w:r>
            <w:r>
              <w:br/>
            </w:r>
            <w:r>
              <w:rPr>
                <w:rFonts w:ascii="Times New Roman"/>
                <w:b w:val="false"/>
                <w:i w:val="false"/>
                <w:color w:val="000000"/>
                <w:sz w:val="20"/>
              </w:rPr>
              <w:t xml:space="preserve">
типограф- </w:t>
            </w:r>
            <w:r>
              <w:br/>
            </w:r>
            <w:r>
              <w:rPr>
                <w:rFonts w:ascii="Times New Roman"/>
                <w:b w:val="false"/>
                <w:i w:val="false"/>
                <w:color w:val="000000"/>
                <w:sz w:val="20"/>
              </w:rPr>
              <w:t xml:space="preserve">
ские </w:t>
            </w:r>
            <w:r>
              <w:br/>
            </w:r>
            <w:r>
              <w:rPr>
                <w:rFonts w:ascii="Times New Roman"/>
                <w:b w:val="false"/>
                <w:i w:val="false"/>
                <w:color w:val="000000"/>
                <w:sz w:val="20"/>
              </w:rPr>
              <w:t xml:space="preserve">
работы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3128,76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связи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28931,98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34930,28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11956,87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17935,30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охрану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3037,85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768,70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 </w:t>
            </w:r>
            <w:r>
              <w:br/>
            </w:r>
            <w:r>
              <w:rPr>
                <w:rFonts w:ascii="Times New Roman"/>
                <w:b w:val="false"/>
                <w:i w:val="false"/>
                <w:color w:val="000000"/>
                <w:sz w:val="20"/>
              </w:rPr>
              <w:t xml:space="preserve">
тационные </w:t>
            </w:r>
            <w:r>
              <w:br/>
            </w:r>
            <w:r>
              <w:rPr>
                <w:rFonts w:ascii="Times New Roman"/>
                <w:b w:val="false"/>
                <w:i w:val="false"/>
                <w:color w:val="000000"/>
                <w:sz w:val="20"/>
              </w:rPr>
              <w:t xml:space="preserve">
(аудитор- </w:t>
            </w:r>
            <w:r>
              <w:br/>
            </w:r>
            <w:r>
              <w:rPr>
                <w:rFonts w:ascii="Times New Roman"/>
                <w:b w:val="false"/>
                <w:i w:val="false"/>
                <w:color w:val="000000"/>
                <w:sz w:val="20"/>
              </w:rPr>
              <w:t xml:space="preserve">
ские) и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ционные </w:t>
            </w:r>
            <w:r>
              <w:br/>
            </w:r>
            <w:r>
              <w:rPr>
                <w:rFonts w:ascii="Times New Roman"/>
                <w:b w:val="false"/>
                <w:i w:val="false"/>
                <w:color w:val="000000"/>
                <w:sz w:val="20"/>
              </w:rPr>
              <w:t xml:space="preserve">
услуги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828,57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786,94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1531,24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2449,98 </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6805,30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7213,62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2305,20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3457,80 </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стра- </w:t>
            </w:r>
            <w:r>
              <w:br/>
            </w:r>
            <w:r>
              <w:rPr>
                <w:rFonts w:ascii="Times New Roman"/>
                <w:b w:val="false"/>
                <w:i w:val="false"/>
                <w:color w:val="000000"/>
                <w:sz w:val="20"/>
              </w:rPr>
              <w:t xml:space="preserve">
хование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3161,48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1456,50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w:t>
            </w:r>
            <w:r>
              <w:br/>
            </w:r>
            <w:r>
              <w:rPr>
                <w:rFonts w:ascii="Times New Roman"/>
                <w:b w:val="false"/>
                <w:i w:val="false"/>
                <w:color w:val="000000"/>
                <w:sz w:val="20"/>
              </w:rPr>
              <w:t xml:space="preserve">
пени и </w:t>
            </w:r>
            <w:r>
              <w:br/>
            </w:r>
            <w:r>
              <w:rPr>
                <w:rFonts w:ascii="Times New Roman"/>
                <w:b w:val="false"/>
                <w:i w:val="false"/>
                <w:color w:val="000000"/>
                <w:sz w:val="20"/>
              </w:rPr>
              <w:t xml:space="preserve">
неустойки </w:t>
            </w:r>
            <w:r>
              <w:br/>
            </w:r>
            <w:r>
              <w:rPr>
                <w:rFonts w:ascii="Times New Roman"/>
                <w:b w:val="false"/>
                <w:i w:val="false"/>
                <w:color w:val="000000"/>
                <w:sz w:val="20"/>
              </w:rPr>
              <w:t xml:space="preserve">
за нару- </w:t>
            </w:r>
            <w:r>
              <w:br/>
            </w:r>
            <w:r>
              <w:rPr>
                <w:rFonts w:ascii="Times New Roman"/>
                <w:b w:val="false"/>
                <w:i w:val="false"/>
                <w:color w:val="000000"/>
                <w:sz w:val="20"/>
              </w:rPr>
              <w:t xml:space="preserve">
шение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w:t>
            </w:r>
            <w:r>
              <w:br/>
            </w:r>
            <w:r>
              <w:rPr>
                <w:rFonts w:ascii="Times New Roman"/>
                <w:b w:val="false"/>
                <w:i w:val="false"/>
                <w:color w:val="000000"/>
                <w:sz w:val="20"/>
              </w:rPr>
              <w:t xml:space="preserve">
пени за </w:t>
            </w:r>
            <w:r>
              <w:br/>
            </w:r>
            <w:r>
              <w:rPr>
                <w:rFonts w:ascii="Times New Roman"/>
                <w:b w:val="false"/>
                <w:i w:val="false"/>
                <w:color w:val="000000"/>
                <w:sz w:val="20"/>
              </w:rPr>
              <w:t xml:space="preserve">
сокрытие </w:t>
            </w:r>
            <w:r>
              <w:br/>
            </w:r>
            <w:r>
              <w:rPr>
                <w:rFonts w:ascii="Times New Roman"/>
                <w:b w:val="false"/>
                <w:i w:val="false"/>
                <w:color w:val="000000"/>
                <w:sz w:val="20"/>
              </w:rPr>
              <w:t xml:space="preserve">
(заниже- </w:t>
            </w:r>
            <w:r>
              <w:br/>
            </w:r>
            <w:r>
              <w:rPr>
                <w:rFonts w:ascii="Times New Roman"/>
                <w:b w:val="false"/>
                <w:i w:val="false"/>
                <w:color w:val="000000"/>
                <w:sz w:val="20"/>
              </w:rPr>
              <w:t xml:space="preserve">
ние) </w:t>
            </w:r>
            <w:r>
              <w:br/>
            </w:r>
            <w:r>
              <w:rPr>
                <w:rFonts w:ascii="Times New Roman"/>
                <w:b w:val="false"/>
                <w:i w:val="false"/>
                <w:color w:val="000000"/>
                <w:sz w:val="20"/>
              </w:rPr>
              <w:t xml:space="preserve">
дохода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 </w:t>
            </w:r>
            <w:r>
              <w:br/>
            </w:r>
            <w:r>
              <w:rPr>
                <w:rFonts w:ascii="Times New Roman"/>
                <w:b w:val="false"/>
                <w:i w:val="false"/>
                <w:color w:val="000000"/>
                <w:sz w:val="20"/>
              </w:rPr>
              <w:t xml:space="preserve">
мативные </w:t>
            </w:r>
            <w:r>
              <w:br/>
            </w:r>
            <w:r>
              <w:rPr>
                <w:rFonts w:ascii="Times New Roman"/>
                <w:b w:val="false"/>
                <w:i w:val="false"/>
                <w:color w:val="000000"/>
                <w:sz w:val="20"/>
              </w:rPr>
              <w:t xml:space="preserve">
потери, </w:t>
            </w:r>
            <w:r>
              <w:br/>
            </w:r>
            <w:r>
              <w:rPr>
                <w:rFonts w:ascii="Times New Roman"/>
                <w:b w:val="false"/>
                <w:i w:val="false"/>
                <w:color w:val="000000"/>
                <w:sz w:val="20"/>
              </w:rPr>
              <w:t xml:space="preserve">
порча, </w:t>
            </w:r>
            <w:r>
              <w:br/>
            </w:r>
            <w:r>
              <w:rPr>
                <w:rFonts w:ascii="Times New Roman"/>
                <w:b w:val="false"/>
                <w:i w:val="false"/>
                <w:color w:val="000000"/>
                <w:sz w:val="20"/>
              </w:rPr>
              <w:t xml:space="preserve">
недостача </w:t>
            </w:r>
            <w:r>
              <w:br/>
            </w:r>
            <w:r>
              <w:rPr>
                <w:rFonts w:ascii="Times New Roman"/>
                <w:b w:val="false"/>
                <w:i w:val="false"/>
                <w:color w:val="000000"/>
                <w:sz w:val="20"/>
              </w:rPr>
              <w:t xml:space="preserve">
ТМЗ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аренде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28571,36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9689,67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18980,36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проведение празднич- </w:t>
            </w:r>
            <w:r>
              <w:br/>
            </w:r>
            <w:r>
              <w:rPr>
                <w:rFonts w:ascii="Times New Roman"/>
                <w:b w:val="false"/>
                <w:i w:val="false"/>
                <w:color w:val="000000"/>
                <w:sz w:val="20"/>
              </w:rPr>
              <w:t xml:space="preserve">
ных, куль- </w:t>
            </w:r>
            <w:r>
              <w:br/>
            </w:r>
            <w:r>
              <w:rPr>
                <w:rFonts w:ascii="Times New Roman"/>
                <w:b w:val="false"/>
                <w:i w:val="false"/>
                <w:color w:val="000000"/>
                <w:sz w:val="20"/>
              </w:rPr>
              <w:t xml:space="preserve">
турно-мас- </w:t>
            </w:r>
            <w:r>
              <w:br/>
            </w:r>
            <w:r>
              <w:rPr>
                <w:rFonts w:ascii="Times New Roman"/>
                <w:b w:val="false"/>
                <w:i w:val="false"/>
                <w:color w:val="000000"/>
                <w:sz w:val="20"/>
              </w:rPr>
              <w:t xml:space="preserve">
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сомни- </w:t>
            </w:r>
            <w:r>
              <w:br/>
            </w:r>
            <w:r>
              <w:rPr>
                <w:rFonts w:ascii="Times New Roman"/>
                <w:b w:val="false"/>
                <w:i w:val="false"/>
                <w:color w:val="000000"/>
                <w:sz w:val="20"/>
              </w:rPr>
              <w:t xml:space="preserve">
тельным </w:t>
            </w:r>
            <w:r>
              <w:br/>
            </w:r>
            <w:r>
              <w:rPr>
                <w:rFonts w:ascii="Times New Roman"/>
                <w:b w:val="false"/>
                <w:i w:val="false"/>
                <w:color w:val="000000"/>
                <w:sz w:val="20"/>
              </w:rPr>
              <w:t xml:space="preserve">
требова- </w:t>
            </w:r>
            <w:r>
              <w:br/>
            </w:r>
            <w:r>
              <w:rPr>
                <w:rFonts w:ascii="Times New Roman"/>
                <w:b w:val="false"/>
                <w:i w:val="false"/>
                <w:color w:val="000000"/>
                <w:sz w:val="20"/>
              </w:rPr>
              <w:t xml:space="preserve">
ниям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 </w:t>
            </w:r>
            <w:r>
              <w:br/>
            </w:r>
            <w:r>
              <w:rPr>
                <w:rFonts w:ascii="Times New Roman"/>
                <w:b w:val="false"/>
                <w:i w:val="false"/>
                <w:color w:val="000000"/>
                <w:sz w:val="20"/>
              </w:rPr>
              <w:t xml:space="preserve">
рительная </w:t>
            </w:r>
            <w:r>
              <w:br/>
            </w:r>
            <w:r>
              <w:rPr>
                <w:rFonts w:ascii="Times New Roman"/>
                <w:b w:val="false"/>
                <w:i w:val="false"/>
                <w:color w:val="000000"/>
                <w:sz w:val="20"/>
              </w:rPr>
              <w:t xml:space="preserve">
помощь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3333,33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33187,80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38031,23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13082,85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19624,28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1344199,80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1366827,33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757509,52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1515019,05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68491,35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22259,69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44519,38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9588,79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 </w:t>
            </w:r>
            <w:r>
              <w:br/>
            </w:r>
            <w:r>
              <w:rPr>
                <w:rFonts w:ascii="Times New Roman"/>
                <w:b w:val="false"/>
                <w:i w:val="false"/>
                <w:color w:val="000000"/>
                <w:sz w:val="20"/>
              </w:rPr>
              <w:t xml:space="preserve">
ровочные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7. </w:t>
            </w:r>
            <w:r>
              <w:br/>
            </w:r>
            <w:r>
              <w:rPr>
                <w:rFonts w:ascii="Times New Roman"/>
                <w:b w:val="false"/>
                <w:i w:val="false"/>
                <w:color w:val="000000"/>
                <w:sz w:val="20"/>
              </w:rPr>
              <w:t xml:space="preserve">
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7. </w:t>
            </w:r>
            <w:r>
              <w:br/>
            </w:r>
            <w:r>
              <w:rPr>
                <w:rFonts w:ascii="Times New Roman"/>
                <w:b w:val="false"/>
                <w:i w:val="false"/>
                <w:color w:val="000000"/>
                <w:sz w:val="20"/>
              </w:rPr>
              <w:t xml:space="preserve">
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w:t>
            </w:r>
            <w:r>
              <w:br/>
            </w:r>
            <w:r>
              <w:rPr>
                <w:rFonts w:ascii="Times New Roman"/>
                <w:b w:val="false"/>
                <w:i w:val="false"/>
                <w:color w:val="000000"/>
                <w:sz w:val="20"/>
              </w:rPr>
              <w:t xml:space="preserve">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 </w:t>
            </w:r>
            <w:r>
              <w:br/>
            </w:r>
            <w:r>
              <w:rPr>
                <w:rFonts w:ascii="Times New Roman"/>
                <w:b w:val="false"/>
                <w:i w:val="false"/>
                <w:color w:val="000000"/>
                <w:sz w:val="20"/>
              </w:rPr>
              <w:t xml:space="preserve">
тировке и </w:t>
            </w:r>
            <w:r>
              <w:br/>
            </w:r>
            <w:r>
              <w:rPr>
                <w:rFonts w:ascii="Times New Roman"/>
                <w:b w:val="false"/>
                <w:i w:val="false"/>
                <w:color w:val="000000"/>
                <w:sz w:val="20"/>
              </w:rPr>
              <w:t xml:space="preserve">
хранению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1338477,00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1121721,19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706364,05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1412728,09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по аренде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162429,66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12923,09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25846,18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раждению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там) по </w:t>
            </w:r>
            <w:r>
              <w:br/>
            </w:r>
            <w:r>
              <w:rPr>
                <w:rFonts w:ascii="Times New Roman"/>
                <w:b w:val="false"/>
                <w:i w:val="false"/>
                <w:color w:val="000000"/>
                <w:sz w:val="20"/>
              </w:rPr>
              <w:t xml:space="preserve">
займам </w:t>
            </w:r>
            <w:r>
              <w:br/>
            </w:r>
            <w:r>
              <w:rPr>
                <w:rFonts w:ascii="Times New Roman"/>
                <w:b w:val="false"/>
                <w:i w:val="false"/>
                <w:color w:val="000000"/>
                <w:sz w:val="20"/>
              </w:rPr>
              <w:t xml:space="preserve">
банков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раждению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там) по </w:t>
            </w:r>
            <w:r>
              <w:br/>
            </w:r>
            <w:r>
              <w:rPr>
                <w:rFonts w:ascii="Times New Roman"/>
                <w:b w:val="false"/>
                <w:i w:val="false"/>
                <w:color w:val="000000"/>
                <w:sz w:val="20"/>
              </w:rPr>
              <w:t xml:space="preserve">
займам </w:t>
            </w:r>
            <w:r>
              <w:br/>
            </w:r>
            <w:r>
              <w:rPr>
                <w:rFonts w:ascii="Times New Roman"/>
                <w:b w:val="false"/>
                <w:i w:val="false"/>
                <w:color w:val="000000"/>
                <w:sz w:val="20"/>
              </w:rPr>
              <w:t xml:space="preserve">
поставщи- </w:t>
            </w:r>
            <w:r>
              <w:br/>
            </w:r>
            <w:r>
              <w:rPr>
                <w:rFonts w:ascii="Times New Roman"/>
                <w:b w:val="false"/>
                <w:i w:val="false"/>
                <w:color w:val="000000"/>
                <w:sz w:val="20"/>
              </w:rPr>
              <w:t xml:space="preserve">
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раждению </w:t>
            </w:r>
            <w:r>
              <w:br/>
            </w:r>
            <w:r>
              <w:rPr>
                <w:rFonts w:ascii="Times New Roman"/>
                <w:b w:val="false"/>
                <w:i w:val="false"/>
                <w:color w:val="000000"/>
                <w:sz w:val="20"/>
              </w:rPr>
              <w:t xml:space="preserve">
(процен- </w:t>
            </w:r>
            <w:r>
              <w:br/>
            </w:r>
            <w:r>
              <w:rPr>
                <w:rFonts w:ascii="Times New Roman"/>
                <w:b w:val="false"/>
                <w:i w:val="false"/>
                <w:color w:val="000000"/>
                <w:sz w:val="20"/>
              </w:rPr>
              <w:t xml:space="preserve">
там) по </w:t>
            </w:r>
            <w:r>
              <w:br/>
            </w:r>
            <w:r>
              <w:rPr>
                <w:rFonts w:ascii="Times New Roman"/>
                <w:b w:val="false"/>
                <w:i w:val="false"/>
                <w:color w:val="000000"/>
                <w:sz w:val="20"/>
              </w:rPr>
              <w:t xml:space="preserve">
аренде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93"/>
        <w:gridCol w:w="3853"/>
        <w:gridCol w:w="1373"/>
        <w:gridCol w:w="23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4046890,97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5549817,23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694362,40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899779,14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445193,76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556492,20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56539,62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70674,53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49861,72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6677,91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8347,38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58124,02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72655,02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12886,47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19329,71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4673,59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14524,38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21786,57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7. </w:t>
            </w:r>
            <w:r>
              <w:br/>
            </w:r>
            <w:r>
              <w:rPr>
                <w:rFonts w:ascii="Times New Roman"/>
                <w:b w:val="false"/>
                <w:i w:val="false"/>
                <w:color w:val="000000"/>
                <w:sz w:val="20"/>
              </w:rPr>
              <w:t xml:space="preserve">
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14524,38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21786,57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7. </w:t>
            </w:r>
            <w:r>
              <w:br/>
            </w:r>
            <w:r>
              <w:rPr>
                <w:rFonts w:ascii="Times New Roman"/>
                <w:b w:val="false"/>
                <w:i w:val="false"/>
                <w:color w:val="000000"/>
                <w:sz w:val="20"/>
              </w:rPr>
              <w:t xml:space="preserve">
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1428,29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5254,54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2561,75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23913,73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35870,60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1024,93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2756,23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389,16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4610,40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95,87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629,58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12919,56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19379,34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67,83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6666,67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26165,70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39248,55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2272528,57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3030038,09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66779,07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89038,76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9349,07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2839,02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7. </w:t>
            </w:r>
            <w:r>
              <w:br/>
            </w:r>
            <w:r>
              <w:rPr>
                <w:rFonts w:ascii="Times New Roman"/>
                <w:b w:val="false"/>
                <w:i w:val="false"/>
                <w:color w:val="000000"/>
                <w:sz w:val="20"/>
              </w:rPr>
              <w:t xml:space="preserve">
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2839,02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7. </w:t>
            </w:r>
            <w:r>
              <w:br/>
            </w:r>
            <w:r>
              <w:rPr>
                <w:rFonts w:ascii="Times New Roman"/>
                <w:b w:val="false"/>
                <w:i w:val="false"/>
                <w:color w:val="000000"/>
                <w:sz w:val="20"/>
              </w:rPr>
              <w:t xml:space="preserve">
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2119092,14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2825456,18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38769,27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51692,36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2"/>
    <w:p>
      <w:pPr>
        <w:spacing w:after="0"/>
        <w:ind w:left="0"/>
        <w:jc w:val="both"/>
      </w:pPr>
      <w:r>
        <w:rPr>
          <w:rFonts w:ascii="Times New Roman"/>
          <w:b/>
          <w:i w:val="false"/>
          <w:color w:val="000000"/>
          <w:sz w:val="28"/>
        </w:rPr>
        <w:t xml:space="preserve">               Прогноз расходов на 2006 год </w:t>
      </w:r>
      <w:r>
        <w:br/>
      </w:r>
      <w:r>
        <w:rPr>
          <w:rFonts w:ascii="Times New Roman"/>
          <w:b w:val="false"/>
          <w:i w:val="false"/>
          <w:color w:val="000000"/>
          <w:sz w:val="28"/>
        </w:rPr>
        <w:t xml:space="preserve">
           (по управлению государственными ресурсами) </w:t>
      </w:r>
      <w:r>
        <w:br/>
      </w:r>
      <w:r>
        <w:rPr>
          <w:rFonts w:ascii="Times New Roman"/>
          <w:b w:val="false"/>
          <w:i w:val="false"/>
          <w:color w:val="000000"/>
          <w:sz w:val="28"/>
        </w:rPr>
        <w:t>
</w:t>
      </w:r>
      <w:r>
        <w:rPr>
          <w:rFonts w:ascii="Times New Roman"/>
          <w:b w:val="false"/>
          <w:i/>
          <w:color w:val="000000"/>
          <w:sz w:val="28"/>
        </w:rPr>
        <w:t xml:space="preserve">                   Акционерное общество </w:t>
      </w:r>
      <w:r>
        <w:br/>
      </w:r>
      <w:r>
        <w:rPr>
          <w:rFonts w:ascii="Times New Roman"/>
          <w:b w:val="false"/>
          <w:i w:val="false"/>
          <w:color w:val="000000"/>
          <w:sz w:val="28"/>
        </w:rPr>
        <w:t>
</w:t>
      </w:r>
      <w:r>
        <w:rPr>
          <w:rFonts w:ascii="Times New Roman"/>
          <w:b w:val="false"/>
          <w:i/>
          <w:color w:val="000000"/>
          <w:sz w:val="28"/>
        </w:rPr>
        <w:t xml:space="preserve">        "Продовольственная контрактная корпорация" </w:t>
      </w:r>
    </w:p>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453"/>
        <w:gridCol w:w="2193"/>
        <w:gridCol w:w="2333"/>
        <w:gridCol w:w="2133"/>
        <w:gridCol w:w="211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Фонд социального </w:t>
            </w:r>
            <w:r>
              <w:br/>
            </w:r>
            <w:r>
              <w:rPr>
                <w:rFonts w:ascii="Times New Roman"/>
                <w:b w:val="false"/>
                <w:i w:val="false"/>
                <w:color w:val="000000"/>
                <w:sz w:val="20"/>
              </w:rPr>
              <w:t xml:space="preserve">
страхования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нематериа- </w:t>
            </w:r>
            <w:r>
              <w:br/>
            </w:r>
            <w:r>
              <w:rPr>
                <w:rFonts w:ascii="Times New Roman"/>
                <w:b w:val="false"/>
                <w:i w:val="false"/>
                <w:color w:val="000000"/>
                <w:sz w:val="20"/>
              </w:rPr>
              <w:t xml:space="preserve">
льных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 </w:t>
            </w:r>
            <w:r>
              <w:br/>
            </w:r>
            <w:r>
              <w:rPr>
                <w:rFonts w:ascii="Times New Roman"/>
                <w:b w:val="false"/>
                <w:i w:val="false"/>
                <w:color w:val="000000"/>
                <w:sz w:val="20"/>
              </w:rPr>
              <w:t xml:space="preserve">
льские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w:t>
            </w:r>
            <w:r>
              <w:br/>
            </w:r>
            <w:r>
              <w:rPr>
                <w:rFonts w:ascii="Times New Roman"/>
                <w:b w:val="false"/>
                <w:i w:val="false"/>
                <w:color w:val="000000"/>
                <w:sz w:val="20"/>
              </w:rPr>
              <w:t xml:space="preserve">
и типографс- </w:t>
            </w:r>
            <w:r>
              <w:br/>
            </w:r>
            <w:r>
              <w:rPr>
                <w:rFonts w:ascii="Times New Roman"/>
                <w:b w:val="false"/>
                <w:i w:val="false"/>
                <w:color w:val="000000"/>
                <w:sz w:val="20"/>
              </w:rPr>
              <w:t xml:space="preserve">
кие работы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 </w:t>
            </w:r>
            <w:r>
              <w:br/>
            </w:r>
            <w:r>
              <w:rPr>
                <w:rFonts w:ascii="Times New Roman"/>
                <w:b w:val="false"/>
                <w:i w:val="false"/>
                <w:color w:val="000000"/>
                <w:sz w:val="20"/>
              </w:rPr>
              <w:t xml:space="preserve">
ные (ауди- </w:t>
            </w:r>
            <w:r>
              <w:br/>
            </w:r>
            <w:r>
              <w:rPr>
                <w:rFonts w:ascii="Times New Roman"/>
                <w:b w:val="false"/>
                <w:i w:val="false"/>
                <w:color w:val="000000"/>
                <w:sz w:val="20"/>
              </w:rPr>
              <w:t xml:space="preserve">
торские)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ные услуги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w:t>
            </w:r>
            <w:r>
              <w:br/>
            </w:r>
            <w:r>
              <w:rPr>
                <w:rFonts w:ascii="Times New Roman"/>
                <w:b w:val="false"/>
                <w:i w:val="false"/>
                <w:color w:val="000000"/>
                <w:sz w:val="20"/>
              </w:rPr>
              <w:t xml:space="preserve">
и неустойки </w:t>
            </w:r>
            <w:r>
              <w:br/>
            </w:r>
            <w:r>
              <w:rPr>
                <w:rFonts w:ascii="Times New Roman"/>
                <w:b w:val="false"/>
                <w:i w:val="false"/>
                <w:color w:val="000000"/>
                <w:sz w:val="20"/>
              </w:rPr>
              <w:t xml:space="preserve">
за нарушение </w:t>
            </w:r>
            <w:r>
              <w:br/>
            </w:r>
            <w:r>
              <w:rPr>
                <w:rFonts w:ascii="Times New Roman"/>
                <w:b w:val="false"/>
                <w:i w:val="false"/>
                <w:color w:val="000000"/>
                <w:sz w:val="20"/>
              </w:rPr>
              <w:t xml:space="preserve">
условий дого- </w:t>
            </w:r>
            <w:r>
              <w:br/>
            </w:r>
            <w:r>
              <w:rPr>
                <w:rFonts w:ascii="Times New Roman"/>
                <w:b w:val="false"/>
                <w:i w:val="false"/>
                <w:color w:val="000000"/>
                <w:sz w:val="20"/>
              </w:rPr>
              <w:t xml:space="preserve">
вора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w:t>
            </w:r>
            <w:r>
              <w:br/>
            </w:r>
            <w:r>
              <w:rPr>
                <w:rFonts w:ascii="Times New Roman"/>
                <w:b w:val="false"/>
                <w:i w:val="false"/>
                <w:color w:val="000000"/>
                <w:sz w:val="20"/>
              </w:rPr>
              <w:t xml:space="preserve">
пени за </w:t>
            </w:r>
            <w:r>
              <w:br/>
            </w:r>
            <w:r>
              <w:rPr>
                <w:rFonts w:ascii="Times New Roman"/>
                <w:b w:val="false"/>
                <w:i w:val="false"/>
                <w:color w:val="000000"/>
                <w:sz w:val="20"/>
              </w:rPr>
              <w:t xml:space="preserve">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 </w:t>
            </w:r>
            <w:r>
              <w:br/>
            </w:r>
            <w:r>
              <w:rPr>
                <w:rFonts w:ascii="Times New Roman"/>
                <w:b w:val="false"/>
                <w:i w:val="false"/>
                <w:color w:val="000000"/>
                <w:sz w:val="20"/>
              </w:rPr>
              <w:t xml:space="preserve">
тивные поте- </w:t>
            </w:r>
            <w:r>
              <w:br/>
            </w:r>
            <w:r>
              <w:rPr>
                <w:rFonts w:ascii="Times New Roman"/>
                <w:b w:val="false"/>
                <w:i w:val="false"/>
                <w:color w:val="000000"/>
                <w:sz w:val="20"/>
              </w:rPr>
              <w:t xml:space="preserve">
ри, порча, </w:t>
            </w:r>
            <w:r>
              <w:br/>
            </w:r>
            <w:r>
              <w:rPr>
                <w:rFonts w:ascii="Times New Roman"/>
                <w:b w:val="false"/>
                <w:i w:val="false"/>
                <w:color w:val="000000"/>
                <w:sz w:val="20"/>
              </w:rPr>
              <w:t xml:space="preserve">
недостача </w:t>
            </w:r>
            <w:r>
              <w:br/>
            </w:r>
            <w:r>
              <w:rPr>
                <w:rFonts w:ascii="Times New Roman"/>
                <w:b w:val="false"/>
                <w:i w:val="false"/>
                <w:color w:val="000000"/>
                <w:sz w:val="20"/>
              </w:rPr>
              <w:t xml:space="preserve">
ТМЗ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w:t>
            </w:r>
            <w:r>
              <w:br/>
            </w:r>
            <w:r>
              <w:rPr>
                <w:rFonts w:ascii="Times New Roman"/>
                <w:b w:val="false"/>
                <w:i w:val="false"/>
                <w:color w:val="000000"/>
                <w:sz w:val="20"/>
              </w:rPr>
              <w:t xml:space="preserve">
и спортивных </w:t>
            </w:r>
            <w:r>
              <w:br/>
            </w:r>
            <w:r>
              <w:rPr>
                <w:rFonts w:ascii="Times New Roman"/>
                <w:b w:val="false"/>
                <w:i w:val="false"/>
                <w:color w:val="000000"/>
                <w:sz w:val="20"/>
              </w:rPr>
              <w:t xml:space="preserve">
мероприятий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помощь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нематериа- </w:t>
            </w:r>
            <w:r>
              <w:br/>
            </w:r>
            <w:r>
              <w:rPr>
                <w:rFonts w:ascii="Times New Roman"/>
                <w:b w:val="false"/>
                <w:i w:val="false"/>
                <w:color w:val="000000"/>
                <w:sz w:val="20"/>
              </w:rPr>
              <w:t xml:space="preserve">
льных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 </w:t>
            </w:r>
            <w:r>
              <w:br/>
            </w:r>
            <w:r>
              <w:rPr>
                <w:rFonts w:ascii="Times New Roman"/>
                <w:b w:val="false"/>
                <w:i w:val="false"/>
                <w:color w:val="000000"/>
                <w:sz w:val="20"/>
              </w:rPr>
              <w:t xml:space="preserve">
ровке и </w:t>
            </w:r>
            <w:r>
              <w:br/>
            </w:r>
            <w:r>
              <w:rPr>
                <w:rFonts w:ascii="Times New Roman"/>
                <w:b w:val="false"/>
                <w:i w:val="false"/>
                <w:color w:val="000000"/>
                <w:sz w:val="20"/>
              </w:rPr>
              <w:t xml:space="preserve">
хранению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1005354,43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956791,22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296387,39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592774,79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127521,05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42834,53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995,82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1991,64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вознаг- </w:t>
            </w:r>
            <w:r>
              <w:br/>
            </w:r>
            <w:r>
              <w:rPr>
                <w:rFonts w:ascii="Times New Roman"/>
                <w:b w:val="false"/>
                <w:i w:val="false"/>
                <w:color w:val="000000"/>
                <w:sz w:val="20"/>
              </w:rPr>
              <w:t xml:space="preserve">
раждения, </w:t>
            </w:r>
            <w:r>
              <w:br/>
            </w:r>
            <w:r>
              <w:rPr>
                <w:rFonts w:ascii="Times New Roman"/>
                <w:b w:val="false"/>
                <w:i w:val="false"/>
                <w:color w:val="000000"/>
                <w:sz w:val="20"/>
              </w:rPr>
              <w:t xml:space="preserve">
всего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займам </w:t>
            </w:r>
            <w:r>
              <w:br/>
            </w:r>
            <w:r>
              <w:rPr>
                <w:rFonts w:ascii="Times New Roman"/>
                <w:b w:val="false"/>
                <w:i w:val="false"/>
                <w:color w:val="000000"/>
                <w:sz w:val="20"/>
              </w:rPr>
              <w:t xml:space="preserve">
банков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займам </w:t>
            </w:r>
            <w:r>
              <w:br/>
            </w:r>
            <w:r>
              <w:rPr>
                <w:rFonts w:ascii="Times New Roman"/>
                <w:b w:val="false"/>
                <w:i w:val="false"/>
                <w:color w:val="000000"/>
                <w:sz w:val="20"/>
              </w:rPr>
              <w:t xml:space="preserve">
поставщиков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аренде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813"/>
        <w:gridCol w:w="2653"/>
        <w:gridCol w:w="3153"/>
        <w:gridCol w:w="241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JL19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751,58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751,58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889162,18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1185549,57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2987,46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3983,28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3"/>
    <w:p>
      <w:pPr>
        <w:spacing w:after="0"/>
        <w:ind w:left="0"/>
        <w:jc w:val="both"/>
      </w:pP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АО "Продовольственная контрактная корпорация",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2006-2008 годах </w:t>
      </w:r>
    </w:p>
    <w:p>
      <w:pPr>
        <w:spacing w:after="0"/>
        <w:ind w:left="0"/>
        <w:jc w:val="both"/>
      </w:pPr>
      <w:r>
        <w:rPr>
          <w:rFonts w:ascii="Times New Roman"/>
          <w:b w:val="false"/>
          <w:i w:val="false"/>
          <w:color w:val="000000"/>
          <w:sz w:val="28"/>
        </w:rPr>
        <w:t xml:space="preserve">                                                       Форма 5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53"/>
        <w:gridCol w:w="1913"/>
        <w:gridCol w:w="2573"/>
        <w:gridCol w:w="29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проекта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зерно- </w:t>
            </w:r>
            <w:r>
              <w:br/>
            </w:r>
            <w:r>
              <w:rPr>
                <w:rFonts w:ascii="Times New Roman"/>
                <w:b w:val="false"/>
                <w:i w:val="false"/>
                <w:color w:val="000000"/>
                <w:sz w:val="20"/>
              </w:rPr>
              <w:t xml:space="preserve">
вого терминала </w:t>
            </w:r>
            <w:r>
              <w:br/>
            </w:r>
            <w:r>
              <w:rPr>
                <w:rFonts w:ascii="Times New Roman"/>
                <w:b w:val="false"/>
                <w:i w:val="false"/>
                <w:color w:val="000000"/>
                <w:sz w:val="20"/>
              </w:rPr>
              <w:t xml:space="preserve">
морского порта </w:t>
            </w:r>
            <w:r>
              <w:br/>
            </w:r>
            <w:r>
              <w:rPr>
                <w:rFonts w:ascii="Times New Roman"/>
                <w:b w:val="false"/>
                <w:i w:val="false"/>
                <w:color w:val="000000"/>
                <w:sz w:val="20"/>
              </w:rPr>
              <w:t xml:space="preserve">
Актау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приемного зер- </w:t>
            </w:r>
            <w:r>
              <w:br/>
            </w:r>
            <w:r>
              <w:rPr>
                <w:rFonts w:ascii="Times New Roman"/>
                <w:b w:val="false"/>
                <w:i w:val="false"/>
                <w:color w:val="000000"/>
                <w:sz w:val="20"/>
              </w:rPr>
              <w:t xml:space="preserve">
нового терми- </w:t>
            </w:r>
            <w:r>
              <w:br/>
            </w:r>
            <w:r>
              <w:rPr>
                <w:rFonts w:ascii="Times New Roman"/>
                <w:b w:val="false"/>
                <w:i w:val="false"/>
                <w:color w:val="000000"/>
                <w:sz w:val="20"/>
              </w:rPr>
              <w:t xml:space="preserve">
нала в порту </w:t>
            </w:r>
            <w:r>
              <w:br/>
            </w:r>
            <w:r>
              <w:rPr>
                <w:rFonts w:ascii="Times New Roman"/>
                <w:b w:val="false"/>
                <w:i w:val="false"/>
                <w:color w:val="000000"/>
                <w:sz w:val="20"/>
              </w:rPr>
              <w:t xml:space="preserve">
Баку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хлопкоперераба- </w:t>
            </w:r>
            <w:r>
              <w:br/>
            </w:r>
            <w:r>
              <w:rPr>
                <w:rFonts w:ascii="Times New Roman"/>
                <w:b w:val="false"/>
                <w:i w:val="false"/>
                <w:color w:val="000000"/>
                <w:sz w:val="20"/>
              </w:rPr>
              <w:t xml:space="preserve">
тывающего заво- </w:t>
            </w:r>
            <w:r>
              <w:br/>
            </w:r>
            <w:r>
              <w:rPr>
                <w:rFonts w:ascii="Times New Roman"/>
                <w:b w:val="false"/>
                <w:i w:val="false"/>
                <w:color w:val="000000"/>
                <w:sz w:val="20"/>
              </w:rPr>
              <w:t xml:space="preserve">
да в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13"/>
        <w:gridCol w:w="2273"/>
        <w:gridCol w:w="2033"/>
        <w:gridCol w:w="2333"/>
        <w:gridCol w:w="161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по годам: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01.01. </w:t>
            </w:r>
            <w:r>
              <w:br/>
            </w:r>
            <w:r>
              <w:rPr>
                <w:rFonts w:ascii="Times New Roman"/>
                <w:b w:val="false"/>
                <w:i w:val="false"/>
                <w:color w:val="000000"/>
                <w:sz w:val="20"/>
              </w:rPr>
              <w:t xml:space="preserve">
09 г.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на </w:t>
            </w:r>
            <w:r>
              <w:br/>
            </w:r>
            <w:r>
              <w:rPr>
                <w:rFonts w:ascii="Times New Roman"/>
                <w:b w:val="false"/>
                <w:i w:val="false"/>
                <w:color w:val="000000"/>
                <w:sz w:val="20"/>
              </w:rPr>
              <w:t xml:space="preserve">
01.01.06 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(прог- </w:t>
            </w:r>
            <w:r>
              <w:br/>
            </w:r>
            <w:r>
              <w:rPr>
                <w:rFonts w:ascii="Times New Roman"/>
                <w:b w:val="false"/>
                <w:i w:val="false"/>
                <w:color w:val="000000"/>
                <w:sz w:val="20"/>
              </w:rPr>
              <w:t xml:space="preserve">
ноз)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(прогноз)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xml:space="preserve">
(прогноз) </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45" w:id="4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4"/>
    <w:p>
      <w:pPr>
        <w:spacing w:after="0"/>
        <w:ind w:left="0"/>
        <w:jc w:val="both"/>
      </w:pPr>
      <w:r>
        <w:rPr>
          <w:rFonts w:ascii="Times New Roman"/>
          <w:b/>
          <w:i w:val="false"/>
          <w:color w:val="000000"/>
          <w:sz w:val="28"/>
        </w:rPr>
        <w:t xml:space="preserve">        Прогнозный баланс на 2006 -2008 годы </w:t>
      </w:r>
      <w:r>
        <w:br/>
      </w:r>
      <w:r>
        <w:rPr>
          <w:rFonts w:ascii="Times New Roman"/>
          <w:b w:val="false"/>
          <w:i w:val="false"/>
          <w:color w:val="000000"/>
          <w:sz w:val="28"/>
        </w:rPr>
        <w:t>
</w:t>
      </w:r>
      <w:r>
        <w:rPr>
          <w:rFonts w:ascii="Times New Roman"/>
          <w:b w:val="false"/>
          <w:i/>
          <w:color w:val="000000"/>
          <w:sz w:val="28"/>
        </w:rPr>
        <w:t xml:space="preserve">                Акционерное общество </w:t>
      </w:r>
      <w:r>
        <w:br/>
      </w:r>
      <w:r>
        <w:rPr>
          <w:rFonts w:ascii="Times New Roman"/>
          <w:b w:val="false"/>
          <w:i w:val="false"/>
          <w:color w:val="000000"/>
          <w:sz w:val="28"/>
        </w:rPr>
        <w:t>
</w:t>
      </w:r>
      <w:r>
        <w:rPr>
          <w:rFonts w:ascii="Times New Roman"/>
          <w:b w:val="false"/>
          <w:i/>
          <w:color w:val="000000"/>
          <w:sz w:val="28"/>
        </w:rPr>
        <w:t xml:space="preserve">     "Продовольственная контрактная корпорация" </w:t>
      </w:r>
    </w:p>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(на конец периода)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533"/>
        <w:gridCol w:w="2813"/>
        <w:gridCol w:w="281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48912123,79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55781818,47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1147872,08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2153589,14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w:t>
            </w:r>
            <w:r>
              <w:br/>
            </w:r>
            <w:r>
              <w:rPr>
                <w:rFonts w:ascii="Times New Roman"/>
                <w:b w:val="false"/>
                <w:i w:val="false"/>
                <w:color w:val="000000"/>
                <w:sz w:val="20"/>
              </w:rPr>
              <w:t xml:space="preserve">
активы,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3272,53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1484,71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1787,82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481645,89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738570,71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103473,42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157769,39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средств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378172,47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580801,32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769047,56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1571000,00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активы, </w:t>
            </w:r>
            <w:r>
              <w:br/>
            </w:r>
            <w:r>
              <w:rPr>
                <w:rFonts w:ascii="Times New Roman"/>
                <w:b w:val="false"/>
                <w:i w:val="false"/>
                <w:color w:val="000000"/>
                <w:sz w:val="20"/>
              </w:rPr>
              <w:t xml:space="preserve">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47764251,71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53628229,33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20651293,66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22973191,18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11108462,56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11654532,04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15993495,49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19000506,11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обязательства, </w:t>
            </w:r>
            <w:r>
              <w:br/>
            </w:r>
            <w:r>
              <w:rPr>
                <w:rFonts w:ascii="Times New Roman"/>
                <w:b w:val="false"/>
                <w:i w:val="false"/>
                <w:color w:val="000000"/>
                <w:sz w:val="20"/>
              </w:rPr>
              <w:t xml:space="preserve">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48912123,79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55781818,47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11301211,82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19076676,82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7491583,00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7991583,00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w:t>
            </w:r>
            <w:r>
              <w:br/>
            </w:r>
            <w:r>
              <w:rPr>
                <w:rFonts w:ascii="Times New Roman"/>
                <w:b w:val="false"/>
                <w:i w:val="false"/>
                <w:color w:val="000000"/>
                <w:sz w:val="20"/>
              </w:rPr>
              <w:t xml:space="preserve">
оплаченный </w:t>
            </w:r>
            <w:r>
              <w:br/>
            </w:r>
            <w:r>
              <w:rPr>
                <w:rFonts w:ascii="Times New Roman"/>
                <w:b w:val="false"/>
                <w:i w:val="false"/>
                <w:color w:val="000000"/>
                <w:sz w:val="20"/>
              </w:rPr>
              <w:t xml:space="preserve">
капитал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w:t>
            </w:r>
            <w:r>
              <w:br/>
            </w:r>
            <w:r>
              <w:rPr>
                <w:rFonts w:ascii="Times New Roman"/>
                <w:b w:val="false"/>
                <w:i w:val="false"/>
                <w:color w:val="000000"/>
                <w:sz w:val="20"/>
              </w:rPr>
              <w:t xml:space="preserve">
неоплаченный </w:t>
            </w:r>
            <w:r>
              <w:br/>
            </w:r>
            <w:r>
              <w:rPr>
                <w:rFonts w:ascii="Times New Roman"/>
                <w:b w:val="false"/>
                <w:i w:val="false"/>
                <w:color w:val="000000"/>
                <w:sz w:val="20"/>
              </w:rPr>
              <w:t xml:space="preserve">
капитал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9799829,55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9827376,05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w:t>
            </w:r>
            <w:r>
              <w:br/>
            </w:r>
            <w:r>
              <w:rPr>
                <w:rFonts w:ascii="Times New Roman"/>
                <w:b w:val="false"/>
                <w:i w:val="false"/>
                <w:color w:val="000000"/>
                <w:sz w:val="20"/>
              </w:rPr>
              <w:t xml:space="preserve">
доход (непокрытый </w:t>
            </w:r>
            <w:r>
              <w:br/>
            </w:r>
            <w:r>
              <w:rPr>
                <w:rFonts w:ascii="Times New Roman"/>
                <w:b w:val="false"/>
                <w:i w:val="false"/>
                <w:color w:val="000000"/>
                <w:sz w:val="20"/>
              </w:rPr>
              <w:t xml:space="preserve">
убыток)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1001099,27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1249017,77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37610911,97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36705141,65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числе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внебанковских </w:t>
            </w:r>
            <w:r>
              <w:br/>
            </w:r>
            <w:r>
              <w:rPr>
                <w:rFonts w:ascii="Times New Roman"/>
                <w:b w:val="false"/>
                <w:i w:val="false"/>
                <w:color w:val="000000"/>
                <w:sz w:val="20"/>
              </w:rPr>
              <w:t xml:space="preserve">
учереждений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25510911,97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33705141,65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кредиты и овердрафт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13171401,96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23170954,59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7229405,55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9919240,21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w:t>
            </w:r>
            <w:r>
              <w:br/>
            </w:r>
            <w:r>
              <w:rPr>
                <w:rFonts w:ascii="Times New Roman"/>
                <w:b w:val="false"/>
                <w:i w:val="false"/>
                <w:color w:val="000000"/>
                <w:sz w:val="20"/>
              </w:rPr>
              <w:t xml:space="preserve">
с бюджетом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3795,62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9216,62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и </w:t>
            </w:r>
            <w:r>
              <w:br/>
            </w:r>
            <w:r>
              <w:rPr>
                <w:rFonts w:ascii="Times New Roman"/>
                <w:b w:val="false"/>
                <w:i w:val="false"/>
                <w:color w:val="000000"/>
                <w:sz w:val="20"/>
              </w:rPr>
              <w:t xml:space="preserve">
совместно </w:t>
            </w:r>
            <w:r>
              <w:br/>
            </w:r>
            <w:r>
              <w:rPr>
                <w:rFonts w:ascii="Times New Roman"/>
                <w:b w:val="false"/>
                <w:i w:val="false"/>
                <w:color w:val="000000"/>
                <w:sz w:val="20"/>
              </w:rPr>
              <w:t xml:space="preserve">
контралируемым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и </w:t>
            </w:r>
            <w:r>
              <w:br/>
            </w:r>
            <w:r>
              <w:rPr>
                <w:rFonts w:ascii="Times New Roman"/>
                <w:b w:val="false"/>
                <w:i w:val="false"/>
                <w:color w:val="000000"/>
                <w:sz w:val="20"/>
              </w:rPr>
              <w:t xml:space="preserve">
начисления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556306,94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605730,23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273"/>
        <w:gridCol w:w="3013"/>
        <w:gridCol w:w="309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57982664,09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67549077,66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80979463,61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5882737,81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6641499,42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13890308,06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3273,53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3274,53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3275,53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1485,61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1788,52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1789,92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2016697,66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2276549,97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9554591,94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206748,37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235839,77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265073,80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1809949,29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2040710,20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9289518,14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4071000,00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4599000,00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4599000,00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52099926,28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60907578,24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67089155,55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25635218,63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26770923,72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32297401,97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11813925,71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13980754,89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14242175,96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14650781,94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20155899,63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20549577,63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57982664,09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67549077,66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73979463,61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24354803,01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31166307,90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39454141,61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12991583,00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20519583,00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27519583,00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9855188,65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9883539,15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9912322,55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1499331,36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1754485,75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2013536,06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33627861,08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35382769,76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34525322,00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30627861,08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32382769,76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31525322,00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20011363,19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21737992,04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21375934,03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9985684,20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10013012,45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9513663,07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9457,69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9640,74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9827,34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621356,00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622124,53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625897,56 </w:t>
            </w:r>
          </w:p>
        </w:tc>
      </w:tr>
    </w:tbl>
    <w:bookmarkStart w:name="z46" w:id="4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5"/>
    <w:p>
      <w:pPr>
        <w:spacing w:after="0"/>
        <w:ind w:left="0"/>
        <w:jc w:val="left"/>
      </w:pPr>
      <w:r>
        <w:rPr>
          <w:rFonts w:ascii="Times New Roman"/>
          <w:b/>
          <w:i w:val="false"/>
          <w:color w:val="000000"/>
        </w:rPr>
        <w:t xml:space="preserve"> Паспорт инвестиционного проекта N 1 </w:t>
      </w:r>
      <w:r>
        <w:br/>
      </w:r>
      <w:r>
        <w:rPr>
          <w:rFonts w:ascii="Times New Roman"/>
          <w:b/>
          <w:i w:val="false"/>
          <w:color w:val="000000"/>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73"/>
        <w:gridCol w:w="78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отечественных СХТП для </w:t>
            </w:r>
            <w:r>
              <w:br/>
            </w:r>
            <w:r>
              <w:rPr>
                <w:rFonts w:ascii="Times New Roman"/>
                <w:b w:val="false"/>
                <w:i w:val="false"/>
                <w:color w:val="000000"/>
                <w:sz w:val="20"/>
              </w:rPr>
              <w:t xml:space="preserve">
проведения весенне-полевых и уборочных </w:t>
            </w:r>
            <w:r>
              <w:br/>
            </w:r>
            <w:r>
              <w:rPr>
                <w:rFonts w:ascii="Times New Roman"/>
                <w:b w:val="false"/>
                <w:i w:val="false"/>
                <w:color w:val="000000"/>
                <w:sz w:val="20"/>
              </w:rPr>
              <w:t xml:space="preserve">
работ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w:t>
            </w:r>
            <w:r>
              <w:br/>
            </w:r>
            <w:r>
              <w:rPr>
                <w:rFonts w:ascii="Times New Roman"/>
                <w:b w:val="false"/>
                <w:i w:val="false"/>
                <w:color w:val="000000"/>
                <w:sz w:val="20"/>
              </w:rPr>
              <w:t xml:space="preserve">
реализации проекта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"Продкорпорация"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проведения </w:t>
            </w:r>
            <w:r>
              <w:br/>
            </w:r>
            <w:r>
              <w:rPr>
                <w:rFonts w:ascii="Times New Roman"/>
                <w:b w:val="false"/>
                <w:i w:val="false"/>
                <w:color w:val="000000"/>
                <w:sz w:val="20"/>
              </w:rPr>
              <w:t xml:space="preserve">
весенне-полевых и уборочных работ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СХТП в целях проведения </w:t>
            </w:r>
            <w:r>
              <w:br/>
            </w:r>
            <w:r>
              <w:rPr>
                <w:rFonts w:ascii="Times New Roman"/>
                <w:b w:val="false"/>
                <w:i w:val="false"/>
                <w:color w:val="000000"/>
                <w:sz w:val="20"/>
              </w:rPr>
              <w:t xml:space="preserve">
весенне-полевых и уборочных работ по </w:t>
            </w:r>
            <w:r>
              <w:br/>
            </w:r>
            <w:r>
              <w:rPr>
                <w:rFonts w:ascii="Times New Roman"/>
                <w:b w:val="false"/>
                <w:i w:val="false"/>
                <w:color w:val="000000"/>
                <w:sz w:val="20"/>
              </w:rPr>
              <w:t xml:space="preserve">
следующему  графику:   </w:t>
            </w:r>
            <w:r>
              <w:rPr>
                <w:rFonts w:ascii="Times New Roman"/>
                <w:b w:val="false"/>
                <w:i w:val="false"/>
                <w:color w:val="000000"/>
                <w:sz w:val="20"/>
                <w:u w:val="single"/>
              </w:rPr>
              <w:t xml:space="preserve">ежегодно до 1 </w:t>
            </w:r>
            <w:r>
              <w:br/>
            </w:r>
            <w:r>
              <w:rPr>
                <w:rFonts w:ascii="Times New Roman"/>
                <w:b w:val="false"/>
                <w:i w:val="false"/>
                <w:color w:val="000000"/>
                <w:sz w:val="20"/>
              </w:rPr>
              <w:t>
</w:t>
            </w:r>
            <w:r>
              <w:rPr>
                <w:rFonts w:ascii="Times New Roman"/>
                <w:b w:val="false"/>
                <w:i w:val="false"/>
                <w:color w:val="000000"/>
                <w:sz w:val="20"/>
                <w:u w:val="single"/>
              </w:rPr>
              <w:t xml:space="preserve">мая: </w:t>
            </w:r>
            <w:r>
              <w:rPr>
                <w:rFonts w:ascii="Times New Roman"/>
                <w:b w:val="false"/>
                <w:i w:val="false"/>
                <w:color w:val="000000"/>
                <w:sz w:val="20"/>
              </w:rPr>
              <w:t xml:space="preserve"> формирование и согласование с </w:t>
            </w:r>
            <w:r>
              <w:br/>
            </w:r>
            <w:r>
              <w:rPr>
                <w:rFonts w:ascii="Times New Roman"/>
                <w:b w:val="false"/>
                <w:i w:val="false"/>
                <w:color w:val="000000"/>
                <w:sz w:val="20"/>
              </w:rPr>
              <w:t xml:space="preserve">
рабочими группами областных акиматов </w:t>
            </w:r>
            <w:r>
              <w:br/>
            </w:r>
            <w:r>
              <w:rPr>
                <w:rFonts w:ascii="Times New Roman"/>
                <w:b w:val="false"/>
                <w:i w:val="false"/>
                <w:color w:val="000000"/>
                <w:sz w:val="20"/>
              </w:rPr>
              <w:t xml:space="preserve">
списков СХТП.  </w:t>
            </w:r>
            <w:r>
              <w:rPr>
                <w:rFonts w:ascii="Times New Roman"/>
                <w:b w:val="false"/>
                <w:i w:val="false"/>
                <w:color w:val="000000"/>
                <w:sz w:val="20"/>
                <w:u w:val="single"/>
              </w:rPr>
              <w:t xml:space="preserve">Ежегодно до 1 июля: </w:t>
            </w:r>
            <w:r>
              <w:br/>
            </w:r>
            <w:r>
              <w:rPr>
                <w:rFonts w:ascii="Times New Roman"/>
                <w:b w:val="false"/>
                <w:i w:val="false"/>
                <w:color w:val="000000"/>
                <w:sz w:val="20"/>
              </w:rPr>
              <w:t xml:space="preserve">
заключение договоров на финансирование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w:t>
            </w:r>
            <w:r>
              <w:br/>
            </w:r>
            <w:r>
              <w:rPr>
                <w:rFonts w:ascii="Times New Roman"/>
                <w:b w:val="false"/>
                <w:i w:val="false"/>
                <w:color w:val="000000"/>
                <w:sz w:val="20"/>
              </w:rPr>
              <w:t xml:space="preserve">
проекта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 </w:t>
            </w:r>
            <w:r>
              <w:br/>
            </w:r>
            <w:r>
              <w:rPr>
                <w:rFonts w:ascii="Times New Roman"/>
                <w:b w:val="false"/>
                <w:i w:val="false"/>
                <w:color w:val="000000"/>
                <w:sz w:val="20"/>
              </w:rPr>
              <w:t xml:space="preserve">
ные технические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категория </w:t>
            </w:r>
            <w:r>
              <w:br/>
            </w:r>
            <w:r>
              <w:rPr>
                <w:rFonts w:ascii="Times New Roman"/>
                <w:b w:val="false"/>
                <w:i w:val="false"/>
                <w:color w:val="000000"/>
                <w:sz w:val="20"/>
              </w:rPr>
              <w:t xml:space="preserve">
потребителей, спе- </w:t>
            </w:r>
            <w:r>
              <w:br/>
            </w:r>
            <w:r>
              <w:rPr>
                <w:rFonts w:ascii="Times New Roman"/>
                <w:b w:val="false"/>
                <w:i w:val="false"/>
                <w:color w:val="000000"/>
                <w:sz w:val="20"/>
              </w:rPr>
              <w:t xml:space="preserve">
цифика потребления, </w:t>
            </w:r>
            <w:r>
              <w:br/>
            </w:r>
            <w:r>
              <w:rPr>
                <w:rFonts w:ascii="Times New Roman"/>
                <w:b w:val="false"/>
                <w:i w:val="false"/>
                <w:color w:val="000000"/>
                <w:sz w:val="20"/>
              </w:rPr>
              <w:t xml:space="preserve">
и т.д.)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отечественных СХТП для </w:t>
            </w:r>
            <w:r>
              <w:br/>
            </w:r>
            <w:r>
              <w:rPr>
                <w:rFonts w:ascii="Times New Roman"/>
                <w:b w:val="false"/>
                <w:i w:val="false"/>
                <w:color w:val="000000"/>
                <w:sz w:val="20"/>
              </w:rPr>
              <w:t xml:space="preserve">
проведения весенне-полевых и уборочных </w:t>
            </w:r>
            <w:r>
              <w:br/>
            </w:r>
            <w:r>
              <w:rPr>
                <w:rFonts w:ascii="Times New Roman"/>
                <w:b w:val="false"/>
                <w:i w:val="false"/>
                <w:color w:val="000000"/>
                <w:sz w:val="20"/>
              </w:rPr>
              <w:t xml:space="preserve">
работ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(районный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областной, внутрен- </w:t>
            </w:r>
            <w:r>
              <w:br/>
            </w:r>
            <w:r>
              <w:rPr>
                <w:rFonts w:ascii="Times New Roman"/>
                <w:b w:val="false"/>
                <w:i w:val="false"/>
                <w:color w:val="000000"/>
                <w:sz w:val="20"/>
              </w:rPr>
              <w:t xml:space="preserve">
ний страновой, </w:t>
            </w:r>
            <w:r>
              <w:br/>
            </w:r>
            <w:r>
              <w:rPr>
                <w:rFonts w:ascii="Times New Roman"/>
                <w:b w:val="false"/>
                <w:i w:val="false"/>
                <w:color w:val="000000"/>
                <w:sz w:val="20"/>
              </w:rPr>
              <w:t xml:space="preserve">
внешний рынок </w:t>
            </w:r>
            <w:r>
              <w:br/>
            </w:r>
            <w:r>
              <w:rPr>
                <w:rFonts w:ascii="Times New Roman"/>
                <w:b w:val="false"/>
                <w:i w:val="false"/>
                <w:color w:val="000000"/>
                <w:sz w:val="20"/>
              </w:rPr>
              <w:t xml:space="preserve">
(рынок стран СНГ)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и внешный рынок, в том числе страны СНГ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xml:space="preserve">
возврата инвестиций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xml:space="preserve">
(конкретно)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год и </w:t>
            </w:r>
            <w:r>
              <w:br/>
            </w:r>
            <w:r>
              <w:rPr>
                <w:rFonts w:ascii="Times New Roman"/>
                <w:b w:val="false"/>
                <w:i w:val="false"/>
                <w:color w:val="000000"/>
                <w:sz w:val="20"/>
              </w:rPr>
              <w:t xml:space="preserve">
месяц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март-октябрь 2006, 2007 и 2008 годов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w:t>
            </w:r>
            <w:r>
              <w:br/>
            </w:r>
            <w:r>
              <w:rPr>
                <w:rFonts w:ascii="Times New Roman"/>
                <w:b w:val="false"/>
                <w:i w:val="false"/>
                <w:color w:val="000000"/>
                <w:sz w:val="20"/>
              </w:rPr>
              <w:t xml:space="preserve">
проекта, месяцев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месяцев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полном объеме, </w:t>
            </w:r>
            <w:r>
              <w:br/>
            </w:r>
            <w:r>
              <w:rPr>
                <w:rFonts w:ascii="Times New Roman"/>
                <w:b w:val="false"/>
                <w:i w:val="false"/>
                <w:color w:val="000000"/>
                <w:sz w:val="20"/>
              </w:rPr>
              <w:t xml:space="preserve">
месяцев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xml:space="preserve">
(новое производст- </w:t>
            </w:r>
            <w:r>
              <w:br/>
            </w:r>
            <w:r>
              <w:rPr>
                <w:rFonts w:ascii="Times New Roman"/>
                <w:b w:val="false"/>
                <w:i w:val="false"/>
                <w:color w:val="000000"/>
                <w:sz w:val="20"/>
              </w:rPr>
              <w:t xml:space="preserve">
во, реконструкция, </w:t>
            </w:r>
            <w:r>
              <w:br/>
            </w:r>
            <w:r>
              <w:rPr>
                <w:rFonts w:ascii="Times New Roman"/>
                <w:b w:val="false"/>
                <w:i w:val="false"/>
                <w:color w:val="000000"/>
                <w:sz w:val="20"/>
              </w:rPr>
              <w:t xml:space="preserve">
расширение дейст- </w:t>
            </w:r>
            <w:r>
              <w:br/>
            </w:r>
            <w:r>
              <w:rPr>
                <w:rFonts w:ascii="Times New Roman"/>
                <w:b w:val="false"/>
                <w:i w:val="false"/>
                <w:color w:val="000000"/>
                <w:sz w:val="20"/>
              </w:rPr>
              <w:t xml:space="preserve">
вующего производст- </w:t>
            </w:r>
            <w:r>
              <w:br/>
            </w:r>
            <w:r>
              <w:rPr>
                <w:rFonts w:ascii="Times New Roman"/>
                <w:b w:val="false"/>
                <w:i w:val="false"/>
                <w:color w:val="000000"/>
                <w:sz w:val="20"/>
              </w:rPr>
              <w:t xml:space="preserve">
ва, смена или уве- </w:t>
            </w:r>
            <w:r>
              <w:br/>
            </w:r>
            <w:r>
              <w:rPr>
                <w:rFonts w:ascii="Times New Roman"/>
                <w:b w:val="false"/>
                <w:i w:val="false"/>
                <w:color w:val="000000"/>
                <w:sz w:val="20"/>
              </w:rPr>
              <w:t xml:space="preserve">
личение номенклату- </w:t>
            </w:r>
            <w:r>
              <w:br/>
            </w:r>
            <w:r>
              <w:rPr>
                <w:rFonts w:ascii="Times New Roman"/>
                <w:b w:val="false"/>
                <w:i w:val="false"/>
                <w:color w:val="000000"/>
                <w:sz w:val="20"/>
              </w:rPr>
              <w:t xml:space="preserve">
ры выпускаемой </w:t>
            </w:r>
            <w:r>
              <w:br/>
            </w:r>
            <w:r>
              <w:rPr>
                <w:rFonts w:ascii="Times New Roman"/>
                <w:b w:val="false"/>
                <w:i w:val="false"/>
                <w:color w:val="000000"/>
                <w:sz w:val="20"/>
              </w:rPr>
              <w:t xml:space="preserve">
продукции, иное)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действующего производства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исполь- </w:t>
            </w:r>
            <w:r>
              <w:br/>
            </w:r>
            <w:r>
              <w:rPr>
                <w:rFonts w:ascii="Times New Roman"/>
                <w:b w:val="false"/>
                <w:i w:val="false"/>
                <w:color w:val="000000"/>
                <w:sz w:val="20"/>
              </w:rPr>
              <w:t xml:space="preserve">
зования инвестиций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xml:space="preserve">
поставки или прото- </w:t>
            </w:r>
            <w:r>
              <w:br/>
            </w:r>
            <w:r>
              <w:rPr>
                <w:rFonts w:ascii="Times New Roman"/>
                <w:b w:val="false"/>
                <w:i w:val="false"/>
                <w:color w:val="000000"/>
                <w:sz w:val="20"/>
              </w:rPr>
              <w:t xml:space="preserve">
колов о намерении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(при нали- </w:t>
            </w:r>
            <w:r>
              <w:br/>
            </w:r>
            <w:r>
              <w:rPr>
                <w:rFonts w:ascii="Times New Roman"/>
                <w:b w:val="false"/>
                <w:i w:val="false"/>
                <w:color w:val="000000"/>
                <w:sz w:val="20"/>
              </w:rPr>
              <w:t xml:space="preserve">
чии указать коли- </w:t>
            </w:r>
            <w:r>
              <w:br/>
            </w:r>
            <w:r>
              <w:rPr>
                <w:rFonts w:ascii="Times New Roman"/>
                <w:b w:val="false"/>
                <w:i w:val="false"/>
                <w:color w:val="000000"/>
                <w:sz w:val="20"/>
              </w:rPr>
              <w:t xml:space="preserve">
чество и стоимость </w:t>
            </w:r>
            <w:r>
              <w:br/>
            </w:r>
            <w:r>
              <w:rPr>
                <w:rFonts w:ascii="Times New Roman"/>
                <w:b w:val="false"/>
                <w:i w:val="false"/>
                <w:color w:val="000000"/>
                <w:sz w:val="20"/>
              </w:rPr>
              <w:t xml:space="preserve">
таковых)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(проектно- </w:t>
            </w:r>
            <w:r>
              <w:br/>
            </w:r>
            <w:r>
              <w:rPr>
                <w:rFonts w:ascii="Times New Roman"/>
                <w:b w:val="false"/>
                <w:i w:val="false"/>
                <w:color w:val="000000"/>
                <w:sz w:val="20"/>
              </w:rPr>
              <w:t xml:space="preserve">
сметная документа- </w:t>
            </w:r>
            <w:r>
              <w:br/>
            </w:r>
            <w:r>
              <w:rPr>
                <w:rFonts w:ascii="Times New Roman"/>
                <w:b w:val="false"/>
                <w:i w:val="false"/>
                <w:color w:val="000000"/>
                <w:sz w:val="20"/>
              </w:rPr>
              <w:t xml:space="preserve">
ция, наличие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иное)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r>
              <w:br/>
            </w:r>
            <w:r>
              <w:rPr>
                <w:rFonts w:ascii="Times New Roman"/>
                <w:b w:val="false"/>
                <w:i w:val="false"/>
                <w:color w:val="000000"/>
                <w:sz w:val="20"/>
              </w:rPr>
              <w:t xml:space="preserve">
тенге всего </w:t>
            </w:r>
            <w:r>
              <w:br/>
            </w:r>
            <w:r>
              <w:rPr>
                <w:rFonts w:ascii="Times New Roman"/>
                <w:b w:val="false"/>
                <w:i w:val="false"/>
                <w:color w:val="000000"/>
                <w:sz w:val="20"/>
              </w:rPr>
              <w:t xml:space="preserve">
(долл. США)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18500000000,00 </w:t>
            </w:r>
            <w:r>
              <w:br/>
            </w:r>
            <w:r>
              <w:rPr>
                <w:rFonts w:ascii="Times New Roman"/>
                <w:b w:val="false"/>
                <w:i w:val="false"/>
                <w:color w:val="000000"/>
                <w:sz w:val="20"/>
              </w:rPr>
              <w:t xml:space="preserve">
(142307692,3 долл. США)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привлеченных </w:t>
            </w:r>
            <w:r>
              <w:br/>
            </w:r>
            <w:r>
              <w:rPr>
                <w:rFonts w:ascii="Times New Roman"/>
                <w:b w:val="false"/>
                <w:i w:val="false"/>
                <w:color w:val="000000"/>
                <w:sz w:val="20"/>
              </w:rPr>
              <w:t xml:space="preserve">
инвестиций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16500000000,00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инвестиций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xml:space="preserve">
расходы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w:t>
            </w:r>
            <w:r>
              <w:br/>
            </w:r>
            <w:r>
              <w:rPr>
                <w:rFonts w:ascii="Times New Roman"/>
                <w:b w:val="false"/>
                <w:i w:val="false"/>
                <w:color w:val="000000"/>
                <w:sz w:val="20"/>
              </w:rPr>
              <w:t xml:space="preserve">
заемных (кредитных) </w:t>
            </w:r>
            <w:r>
              <w:br/>
            </w:r>
            <w:r>
              <w:rPr>
                <w:rFonts w:ascii="Times New Roman"/>
                <w:b w:val="false"/>
                <w:i w:val="false"/>
                <w:color w:val="000000"/>
                <w:sz w:val="20"/>
              </w:rPr>
              <w:t xml:space="preserve">
средств и их </w:t>
            </w:r>
            <w:r>
              <w:br/>
            </w:r>
            <w:r>
              <w:rPr>
                <w:rFonts w:ascii="Times New Roman"/>
                <w:b w:val="false"/>
                <w:i w:val="false"/>
                <w:color w:val="000000"/>
                <w:sz w:val="20"/>
              </w:rPr>
              <w:t xml:space="preserve">
источники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республиканского бюджета и </w:t>
            </w:r>
            <w:r>
              <w:br/>
            </w:r>
            <w:r>
              <w:rPr>
                <w:rFonts w:ascii="Times New Roman"/>
                <w:b w:val="false"/>
                <w:i w:val="false"/>
                <w:color w:val="000000"/>
                <w:sz w:val="20"/>
              </w:rPr>
              <w:t xml:space="preserve">
собственные средства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 </w:t>
            </w:r>
            <w:r>
              <w:br/>
            </w:r>
            <w:r>
              <w:rPr>
                <w:rFonts w:ascii="Times New Roman"/>
                <w:b w:val="false"/>
                <w:i w:val="false"/>
                <w:color w:val="000000"/>
                <w:sz w:val="20"/>
              </w:rPr>
              <w:t xml:space="preserve">
дению и уменьшению </w:t>
            </w:r>
            <w:r>
              <w:br/>
            </w:r>
            <w:r>
              <w:rPr>
                <w:rFonts w:ascii="Times New Roman"/>
                <w:b w:val="false"/>
                <w:i w:val="false"/>
                <w:color w:val="000000"/>
                <w:sz w:val="20"/>
              </w:rPr>
              <w:t xml:space="preserve">
рисков (конкретно)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гарантии банков второго уровня, </w:t>
            </w:r>
            <w:r>
              <w:br/>
            </w:r>
            <w:r>
              <w:rPr>
                <w:rFonts w:ascii="Times New Roman"/>
                <w:b w:val="false"/>
                <w:i w:val="false"/>
                <w:color w:val="000000"/>
                <w:sz w:val="20"/>
              </w:rPr>
              <w:t xml:space="preserve">
хеджирование по типу "хедж продавца", </w:t>
            </w:r>
            <w:r>
              <w:br/>
            </w:r>
            <w:r>
              <w:rPr>
                <w:rFonts w:ascii="Times New Roman"/>
                <w:b w:val="false"/>
                <w:i w:val="false"/>
                <w:color w:val="000000"/>
                <w:sz w:val="20"/>
              </w:rPr>
              <w:t xml:space="preserve">
возможное снижение цены при реализации </w:t>
            </w:r>
            <w:r>
              <w:br/>
            </w:r>
            <w:r>
              <w:rPr>
                <w:rFonts w:ascii="Times New Roman"/>
                <w:b w:val="false"/>
                <w:i w:val="false"/>
                <w:color w:val="000000"/>
                <w:sz w:val="20"/>
              </w:rPr>
              <w:t xml:space="preserve">
товара посредствам заключения </w:t>
            </w:r>
            <w:r>
              <w:br/>
            </w:r>
            <w:r>
              <w:rPr>
                <w:rFonts w:ascii="Times New Roman"/>
                <w:b w:val="false"/>
                <w:i w:val="false"/>
                <w:color w:val="000000"/>
                <w:sz w:val="20"/>
              </w:rPr>
              <w:t xml:space="preserve">
фьючерсных контрактов - фиксированые </w:t>
            </w:r>
            <w:r>
              <w:br/>
            </w:r>
            <w:r>
              <w:rPr>
                <w:rFonts w:ascii="Times New Roman"/>
                <w:b w:val="false"/>
                <w:i w:val="false"/>
                <w:color w:val="000000"/>
                <w:sz w:val="20"/>
              </w:rPr>
              <w:t xml:space="preserve">
цены будущей поставки зерна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рабочих мест </w:t>
            </w:r>
            <w:r>
              <w:br/>
            </w:r>
            <w:r>
              <w:rPr>
                <w:rFonts w:ascii="Times New Roman"/>
                <w:b w:val="false"/>
                <w:i w:val="false"/>
                <w:color w:val="000000"/>
                <w:sz w:val="20"/>
              </w:rPr>
              <w:t xml:space="preserve">
всего, ед. в 1 год, </w:t>
            </w:r>
            <w:r>
              <w:br/>
            </w:r>
            <w:r>
              <w:rPr>
                <w:rFonts w:ascii="Times New Roman"/>
                <w:b w:val="false"/>
                <w:i w:val="false"/>
                <w:color w:val="000000"/>
                <w:sz w:val="20"/>
              </w:rPr>
              <w:t xml:space="preserve">
2 год, 3 год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временно занятые, </w:t>
            </w:r>
            <w:r>
              <w:br/>
            </w:r>
            <w:r>
              <w:rPr>
                <w:rFonts w:ascii="Times New Roman"/>
                <w:b w:val="false"/>
                <w:i w:val="false"/>
                <w:color w:val="000000"/>
                <w:sz w:val="20"/>
              </w:rPr>
              <w:t xml:space="preserve">
ед.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налоговых </w:t>
            </w:r>
            <w:r>
              <w:br/>
            </w:r>
            <w:r>
              <w:rPr>
                <w:rFonts w:ascii="Times New Roman"/>
                <w:b w:val="false"/>
                <w:i w:val="false"/>
                <w:color w:val="000000"/>
                <w:sz w:val="20"/>
              </w:rPr>
              <w:t xml:space="preserve">
поступлений, % от </w:t>
            </w:r>
            <w:r>
              <w:br/>
            </w:r>
            <w:r>
              <w:rPr>
                <w:rFonts w:ascii="Times New Roman"/>
                <w:b w:val="false"/>
                <w:i w:val="false"/>
                <w:color w:val="000000"/>
                <w:sz w:val="20"/>
              </w:rPr>
              <w:t xml:space="preserve">
достигнутого </w:t>
            </w:r>
            <w:r>
              <w:br/>
            </w:r>
            <w:r>
              <w:rPr>
                <w:rFonts w:ascii="Times New Roman"/>
                <w:b w:val="false"/>
                <w:i w:val="false"/>
                <w:color w:val="000000"/>
                <w:sz w:val="20"/>
              </w:rPr>
              <w:t xml:space="preserve">
среднемесячного </w:t>
            </w:r>
            <w:r>
              <w:br/>
            </w:r>
            <w:r>
              <w:rPr>
                <w:rFonts w:ascii="Times New Roman"/>
                <w:b w:val="false"/>
                <w:i w:val="false"/>
                <w:color w:val="000000"/>
                <w:sz w:val="20"/>
              </w:rPr>
              <w:t xml:space="preserve">
уровня предыдущего </w:t>
            </w:r>
            <w:r>
              <w:br/>
            </w:r>
            <w:r>
              <w:rPr>
                <w:rFonts w:ascii="Times New Roman"/>
                <w:b w:val="false"/>
                <w:i w:val="false"/>
                <w:color w:val="000000"/>
                <w:sz w:val="20"/>
              </w:rPr>
              <w:t xml:space="preserve">
года, а также за </w:t>
            </w:r>
            <w:r>
              <w:br/>
            </w:r>
            <w:r>
              <w:rPr>
                <w:rFonts w:ascii="Times New Roman"/>
                <w:b w:val="false"/>
                <w:i w:val="false"/>
                <w:color w:val="000000"/>
                <w:sz w:val="20"/>
              </w:rPr>
              <w:t xml:space="preserve">
прогнозируемые 3 </w:t>
            </w:r>
            <w:r>
              <w:br/>
            </w:r>
            <w:r>
              <w:rPr>
                <w:rFonts w:ascii="Times New Roman"/>
                <w:b w:val="false"/>
                <w:i w:val="false"/>
                <w:color w:val="000000"/>
                <w:sz w:val="20"/>
              </w:rPr>
              <w:t xml:space="preserve">
года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- 132,15%, </w:t>
            </w:r>
            <w:r>
              <w:br/>
            </w:r>
            <w:r>
              <w:rPr>
                <w:rFonts w:ascii="Times New Roman"/>
                <w:b w:val="false"/>
                <w:i w:val="false"/>
                <w:color w:val="000000"/>
                <w:sz w:val="20"/>
              </w:rPr>
              <w:t xml:space="preserve">
2007 год - 146,25%, </w:t>
            </w:r>
            <w:r>
              <w:br/>
            </w:r>
            <w:r>
              <w:rPr>
                <w:rFonts w:ascii="Times New Roman"/>
                <w:b w:val="false"/>
                <w:i w:val="false"/>
                <w:color w:val="000000"/>
                <w:sz w:val="20"/>
              </w:rPr>
              <w:t xml:space="preserve">
2008 год - 161,3%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 </w:t>
            </w:r>
            <w:r>
              <w:br/>
            </w:r>
            <w:r>
              <w:rPr>
                <w:rFonts w:ascii="Times New Roman"/>
                <w:b w:val="false"/>
                <w:i w:val="false"/>
                <w:color w:val="000000"/>
                <w:sz w:val="20"/>
              </w:rPr>
              <w:t xml:space="preserve">
ние поступлений </w:t>
            </w:r>
            <w:r>
              <w:br/>
            </w:r>
            <w:r>
              <w:rPr>
                <w:rFonts w:ascii="Times New Roman"/>
                <w:b w:val="false"/>
                <w:i w:val="false"/>
                <w:color w:val="000000"/>
                <w:sz w:val="20"/>
              </w:rPr>
              <w:t xml:space="preserve">
доходов в государ- </w:t>
            </w:r>
            <w:r>
              <w:br/>
            </w:r>
            <w:r>
              <w:rPr>
                <w:rFonts w:ascii="Times New Roman"/>
                <w:b w:val="false"/>
                <w:i w:val="false"/>
                <w:color w:val="000000"/>
                <w:sz w:val="20"/>
              </w:rPr>
              <w:t xml:space="preserve">
ственный бюджет от </w:t>
            </w:r>
            <w:r>
              <w:br/>
            </w:r>
            <w:r>
              <w:rPr>
                <w:rFonts w:ascii="Times New Roman"/>
                <w:b w:val="false"/>
                <w:i w:val="false"/>
                <w:color w:val="000000"/>
                <w:sz w:val="20"/>
              </w:rPr>
              <w:t xml:space="preserve">
непосредственного </w:t>
            </w:r>
            <w:r>
              <w:br/>
            </w:r>
            <w:r>
              <w:rPr>
                <w:rFonts w:ascii="Times New Roman"/>
                <w:b w:val="false"/>
                <w:i w:val="false"/>
                <w:color w:val="000000"/>
                <w:sz w:val="20"/>
              </w:rPr>
              <w:t xml:space="preserve">
участия государства, % </w:t>
            </w:r>
            <w:r>
              <w:br/>
            </w:r>
            <w:r>
              <w:rPr>
                <w:rFonts w:ascii="Times New Roman"/>
                <w:b w:val="false"/>
                <w:i w:val="false"/>
                <w:color w:val="000000"/>
                <w:sz w:val="20"/>
              </w:rPr>
              <w:t xml:space="preserve">
от достигнутого </w:t>
            </w:r>
            <w:r>
              <w:br/>
            </w:r>
            <w:r>
              <w:rPr>
                <w:rFonts w:ascii="Times New Roman"/>
                <w:b w:val="false"/>
                <w:i w:val="false"/>
                <w:color w:val="000000"/>
                <w:sz w:val="20"/>
              </w:rPr>
              <w:t xml:space="preserve">
среднегодового </w:t>
            </w:r>
            <w:r>
              <w:br/>
            </w:r>
            <w:r>
              <w:rPr>
                <w:rFonts w:ascii="Times New Roman"/>
                <w:b w:val="false"/>
                <w:i w:val="false"/>
                <w:color w:val="000000"/>
                <w:sz w:val="20"/>
              </w:rPr>
              <w:t xml:space="preserve">
уровня за предыду- </w:t>
            </w:r>
            <w:r>
              <w:br/>
            </w:r>
            <w:r>
              <w:rPr>
                <w:rFonts w:ascii="Times New Roman"/>
                <w:b w:val="false"/>
                <w:i w:val="false"/>
                <w:color w:val="000000"/>
                <w:sz w:val="20"/>
              </w:rPr>
              <w:t xml:space="preserve">
щие три года и за </w:t>
            </w:r>
            <w:r>
              <w:br/>
            </w:r>
            <w:r>
              <w:rPr>
                <w:rFonts w:ascii="Times New Roman"/>
                <w:b w:val="false"/>
                <w:i w:val="false"/>
                <w:color w:val="000000"/>
                <w:sz w:val="20"/>
              </w:rPr>
              <w:t xml:space="preserve">
прогнозные три года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- 132,15%, </w:t>
            </w:r>
            <w:r>
              <w:br/>
            </w:r>
            <w:r>
              <w:rPr>
                <w:rFonts w:ascii="Times New Roman"/>
                <w:b w:val="false"/>
                <w:i w:val="false"/>
                <w:color w:val="000000"/>
                <w:sz w:val="20"/>
              </w:rPr>
              <w:t xml:space="preserve">
2007 год - 146,25%, </w:t>
            </w:r>
            <w:r>
              <w:br/>
            </w:r>
            <w:r>
              <w:rPr>
                <w:rFonts w:ascii="Times New Roman"/>
                <w:b w:val="false"/>
                <w:i w:val="false"/>
                <w:color w:val="000000"/>
                <w:sz w:val="20"/>
              </w:rPr>
              <w:t xml:space="preserve">
2008 год - 161,3% </w:t>
            </w:r>
          </w:p>
        </w:tc>
      </w:tr>
    </w:tbl>
    <w:bookmarkStart w:name="z47" w:id="4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6"/>
    <w:p>
      <w:pPr>
        <w:spacing w:after="0"/>
        <w:ind w:left="0"/>
        <w:jc w:val="both"/>
      </w:pPr>
      <w:r>
        <w:rPr>
          <w:rFonts w:ascii="Times New Roman"/>
          <w:b/>
          <w:i w:val="false"/>
          <w:color w:val="000000"/>
          <w:sz w:val="28"/>
        </w:rPr>
        <w:t xml:space="preserve">          Паспорт инвестиционного проекта N 2 </w:t>
      </w:r>
      <w:r>
        <w:br/>
      </w:r>
      <w:r>
        <w:rPr>
          <w:rFonts w:ascii="Times New Roman"/>
          <w:b w:val="false"/>
          <w:i w:val="false"/>
          <w:color w:val="000000"/>
          <w:sz w:val="28"/>
        </w:rPr>
        <w:t>
</w:t>
      </w:r>
      <w:r>
        <w:rPr>
          <w:rFonts w:ascii="Times New Roman"/>
          <w:b w:val="false"/>
          <w:i/>
          <w:color w:val="000000"/>
          <w:sz w:val="28"/>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733"/>
        <w:gridCol w:w="74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зернового терминала </w:t>
            </w:r>
            <w:r>
              <w:br/>
            </w:r>
            <w:r>
              <w:rPr>
                <w:rFonts w:ascii="Times New Roman"/>
                <w:b w:val="false"/>
                <w:i w:val="false"/>
                <w:color w:val="000000"/>
                <w:sz w:val="20"/>
              </w:rPr>
              <w:t xml:space="preserve">
в порту Актау путем увеличения </w:t>
            </w:r>
            <w:r>
              <w:br/>
            </w:r>
            <w:r>
              <w:rPr>
                <w:rFonts w:ascii="Times New Roman"/>
                <w:b w:val="false"/>
                <w:i w:val="false"/>
                <w:color w:val="000000"/>
                <w:sz w:val="20"/>
              </w:rPr>
              <w:t xml:space="preserve">
уставного капитала АО </w:t>
            </w:r>
            <w:r>
              <w:br/>
            </w:r>
            <w:r>
              <w:rPr>
                <w:rFonts w:ascii="Times New Roman"/>
                <w:b w:val="false"/>
                <w:i w:val="false"/>
                <w:color w:val="000000"/>
                <w:sz w:val="20"/>
              </w:rPr>
              <w:t xml:space="preserve">
"Ақ Бидай-Терминал"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"Продкорпорация", </w:t>
            </w:r>
            <w:r>
              <w:br/>
            </w:r>
            <w:r>
              <w:rPr>
                <w:rFonts w:ascii="Times New Roman"/>
                <w:b w:val="false"/>
                <w:i w:val="false"/>
                <w:color w:val="000000"/>
                <w:sz w:val="20"/>
              </w:rPr>
              <w:t xml:space="preserve">
АО "Ақ Бидай-Терминал"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дальшейшее развитие терминала в </w:t>
            </w:r>
            <w:r>
              <w:br/>
            </w:r>
            <w:r>
              <w:rPr>
                <w:rFonts w:ascii="Times New Roman"/>
                <w:b w:val="false"/>
                <w:i w:val="false"/>
                <w:color w:val="000000"/>
                <w:sz w:val="20"/>
              </w:rPr>
              <w:t xml:space="preserve">
морском порту Актау путем </w:t>
            </w:r>
            <w:r>
              <w:br/>
            </w:r>
            <w:r>
              <w:rPr>
                <w:rFonts w:ascii="Times New Roman"/>
                <w:b w:val="false"/>
                <w:i w:val="false"/>
                <w:color w:val="000000"/>
                <w:sz w:val="20"/>
              </w:rPr>
              <w:t xml:space="preserve">
увеличения объемов перевалки </w:t>
            </w:r>
            <w:r>
              <w:br/>
            </w:r>
            <w:r>
              <w:rPr>
                <w:rFonts w:ascii="Times New Roman"/>
                <w:b w:val="false"/>
                <w:i w:val="false"/>
                <w:color w:val="000000"/>
                <w:sz w:val="20"/>
              </w:rPr>
              <w:t xml:space="preserve">
казахстанского зерна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пополнение оборотных средств и </w:t>
            </w:r>
            <w:r>
              <w:br/>
            </w:r>
            <w:r>
              <w:rPr>
                <w:rFonts w:ascii="Times New Roman"/>
                <w:b w:val="false"/>
                <w:i w:val="false"/>
                <w:color w:val="000000"/>
                <w:sz w:val="20"/>
              </w:rPr>
              <w:t xml:space="preserve">
оснащение зернового терминала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w:t>
            </w:r>
            <w:r>
              <w:br/>
            </w:r>
            <w:r>
              <w:rPr>
                <w:rFonts w:ascii="Times New Roman"/>
                <w:b w:val="false"/>
                <w:i w:val="false"/>
                <w:color w:val="000000"/>
                <w:sz w:val="20"/>
              </w:rPr>
              <w:t xml:space="preserve">
проекта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порт Актау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основные техни- </w:t>
            </w:r>
            <w:r>
              <w:br/>
            </w:r>
            <w:r>
              <w:rPr>
                <w:rFonts w:ascii="Times New Roman"/>
                <w:b w:val="false"/>
                <w:i w:val="false"/>
                <w:color w:val="000000"/>
                <w:sz w:val="20"/>
              </w:rPr>
              <w:t xml:space="preserve">
ческие характерис- </w:t>
            </w:r>
            <w:r>
              <w:br/>
            </w:r>
            <w:r>
              <w:rPr>
                <w:rFonts w:ascii="Times New Roman"/>
                <w:b w:val="false"/>
                <w:i w:val="false"/>
                <w:color w:val="000000"/>
                <w:sz w:val="20"/>
              </w:rPr>
              <w:t xml:space="preserve">
тики инвестицион- </w:t>
            </w:r>
            <w:r>
              <w:br/>
            </w:r>
            <w:r>
              <w:rPr>
                <w:rFonts w:ascii="Times New Roman"/>
                <w:b w:val="false"/>
                <w:i w:val="false"/>
                <w:color w:val="000000"/>
                <w:sz w:val="20"/>
              </w:rPr>
              <w:t xml:space="preserve">
ного продукта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катего- </w:t>
            </w:r>
            <w:r>
              <w:br/>
            </w:r>
            <w:r>
              <w:rPr>
                <w:rFonts w:ascii="Times New Roman"/>
                <w:b w:val="false"/>
                <w:i w:val="false"/>
                <w:color w:val="000000"/>
                <w:sz w:val="20"/>
              </w:rPr>
              <w:t xml:space="preserve">
рия потребителей, </w:t>
            </w:r>
            <w:r>
              <w:br/>
            </w:r>
            <w:r>
              <w:rPr>
                <w:rFonts w:ascii="Times New Roman"/>
                <w:b w:val="false"/>
                <w:i w:val="false"/>
                <w:color w:val="000000"/>
                <w:sz w:val="20"/>
              </w:rPr>
              <w:t xml:space="preserve">
специфика потреб- </w:t>
            </w:r>
            <w:r>
              <w:br/>
            </w:r>
            <w:r>
              <w:rPr>
                <w:rFonts w:ascii="Times New Roman"/>
                <w:b w:val="false"/>
                <w:i w:val="false"/>
                <w:color w:val="000000"/>
                <w:sz w:val="20"/>
              </w:rPr>
              <w:t xml:space="preserve">
ления, и т.д.)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объемов экспорта </w:t>
            </w:r>
            <w:r>
              <w:br/>
            </w:r>
            <w:r>
              <w:rPr>
                <w:rFonts w:ascii="Times New Roman"/>
                <w:b w:val="false"/>
                <w:i w:val="false"/>
                <w:color w:val="000000"/>
                <w:sz w:val="20"/>
              </w:rPr>
              <w:t xml:space="preserve">
казахстанского зерна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 </w:t>
            </w:r>
            <w:r>
              <w:br/>
            </w:r>
            <w:r>
              <w:rPr>
                <w:rFonts w:ascii="Times New Roman"/>
                <w:b w:val="false"/>
                <w:i w:val="false"/>
                <w:color w:val="000000"/>
                <w:sz w:val="20"/>
              </w:rPr>
              <w:t xml:space="preserve">
ции инвестиционно- </w:t>
            </w:r>
            <w:r>
              <w:br/>
            </w:r>
            <w:r>
              <w:rPr>
                <w:rFonts w:ascii="Times New Roman"/>
                <w:b w:val="false"/>
                <w:i w:val="false"/>
                <w:color w:val="000000"/>
                <w:sz w:val="20"/>
              </w:rPr>
              <w:t xml:space="preserve">
го продукта </w:t>
            </w:r>
            <w:r>
              <w:br/>
            </w:r>
            <w:r>
              <w:rPr>
                <w:rFonts w:ascii="Times New Roman"/>
                <w:b w:val="false"/>
                <w:i w:val="false"/>
                <w:color w:val="000000"/>
                <w:sz w:val="20"/>
              </w:rPr>
              <w:t xml:space="preserve">
(районный (город- </w:t>
            </w:r>
            <w:r>
              <w:br/>
            </w:r>
            <w:r>
              <w:rPr>
                <w:rFonts w:ascii="Times New Roman"/>
                <w:b w:val="false"/>
                <w:i w:val="false"/>
                <w:color w:val="000000"/>
                <w:sz w:val="20"/>
              </w:rPr>
              <w:t xml:space="preserve">
ской), областной, </w:t>
            </w:r>
            <w:r>
              <w:br/>
            </w:r>
            <w:r>
              <w:rPr>
                <w:rFonts w:ascii="Times New Roman"/>
                <w:b w:val="false"/>
                <w:i w:val="false"/>
                <w:color w:val="000000"/>
                <w:sz w:val="20"/>
              </w:rPr>
              <w:t xml:space="preserve">
внутренний стра- </w:t>
            </w:r>
            <w:r>
              <w:br/>
            </w:r>
            <w:r>
              <w:rPr>
                <w:rFonts w:ascii="Times New Roman"/>
                <w:b w:val="false"/>
                <w:i w:val="false"/>
                <w:color w:val="000000"/>
                <w:sz w:val="20"/>
              </w:rPr>
              <w:t xml:space="preserve">
новой, внешний </w:t>
            </w:r>
            <w:r>
              <w:br/>
            </w:r>
            <w:r>
              <w:rPr>
                <w:rFonts w:ascii="Times New Roman"/>
                <w:b w:val="false"/>
                <w:i w:val="false"/>
                <w:color w:val="000000"/>
                <w:sz w:val="20"/>
              </w:rPr>
              <w:t xml:space="preserve">
рынок (рынок </w:t>
            </w:r>
            <w:r>
              <w:br/>
            </w:r>
            <w:r>
              <w:rPr>
                <w:rFonts w:ascii="Times New Roman"/>
                <w:b w:val="false"/>
                <w:i w:val="false"/>
                <w:color w:val="000000"/>
                <w:sz w:val="20"/>
              </w:rPr>
              <w:t xml:space="preserve">
стран СНГ)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рынок, в том числе страны </w:t>
            </w:r>
            <w:r>
              <w:br/>
            </w:r>
            <w:r>
              <w:rPr>
                <w:rFonts w:ascii="Times New Roman"/>
                <w:b w:val="false"/>
                <w:i w:val="false"/>
                <w:color w:val="000000"/>
                <w:sz w:val="20"/>
              </w:rPr>
              <w:t xml:space="preserve">
СНГ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xml:space="preserve">
возврата инвес- </w:t>
            </w:r>
            <w:r>
              <w:br/>
            </w:r>
            <w:r>
              <w:rPr>
                <w:rFonts w:ascii="Times New Roman"/>
                <w:b w:val="false"/>
                <w:i w:val="false"/>
                <w:color w:val="000000"/>
                <w:sz w:val="20"/>
              </w:rPr>
              <w:t xml:space="preserve">
тиций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xml:space="preserve">
(конкретно)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год и </w:t>
            </w:r>
            <w:r>
              <w:br/>
            </w:r>
            <w:r>
              <w:rPr>
                <w:rFonts w:ascii="Times New Roman"/>
                <w:b w:val="false"/>
                <w:i w:val="false"/>
                <w:color w:val="000000"/>
                <w:sz w:val="20"/>
              </w:rPr>
              <w:t xml:space="preserve">
месяц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май-июнь 2006 года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w:t>
            </w:r>
            <w:r>
              <w:br/>
            </w:r>
            <w:r>
              <w:rPr>
                <w:rFonts w:ascii="Times New Roman"/>
                <w:b w:val="false"/>
                <w:i w:val="false"/>
                <w:color w:val="000000"/>
                <w:sz w:val="20"/>
              </w:rPr>
              <w:t xml:space="preserve">
проекта, месяцев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полном объеме, </w:t>
            </w:r>
            <w:r>
              <w:br/>
            </w:r>
            <w:r>
              <w:rPr>
                <w:rFonts w:ascii="Times New Roman"/>
                <w:b w:val="false"/>
                <w:i w:val="false"/>
                <w:color w:val="000000"/>
                <w:sz w:val="20"/>
              </w:rPr>
              <w:t xml:space="preserve">
месяцев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xml:space="preserve">
(новое производ- </w:t>
            </w:r>
            <w:r>
              <w:br/>
            </w:r>
            <w:r>
              <w:rPr>
                <w:rFonts w:ascii="Times New Roman"/>
                <w:b w:val="false"/>
                <w:i w:val="false"/>
                <w:color w:val="000000"/>
                <w:sz w:val="20"/>
              </w:rPr>
              <w:t xml:space="preserve">
ство, реконструк- </w:t>
            </w:r>
            <w:r>
              <w:br/>
            </w:r>
            <w:r>
              <w:rPr>
                <w:rFonts w:ascii="Times New Roman"/>
                <w:b w:val="false"/>
                <w:i w:val="false"/>
                <w:color w:val="000000"/>
                <w:sz w:val="20"/>
              </w:rPr>
              <w:t xml:space="preserve">
ция, расширение </w:t>
            </w:r>
            <w:r>
              <w:br/>
            </w:r>
            <w:r>
              <w:rPr>
                <w:rFonts w:ascii="Times New Roman"/>
                <w:b w:val="false"/>
                <w:i w:val="false"/>
                <w:color w:val="000000"/>
                <w:sz w:val="20"/>
              </w:rPr>
              <w:t xml:space="preserve">
действующего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смена или увеличе- </w:t>
            </w:r>
            <w:r>
              <w:br/>
            </w:r>
            <w:r>
              <w:rPr>
                <w:rFonts w:ascii="Times New Roman"/>
                <w:b w:val="false"/>
                <w:i w:val="false"/>
                <w:color w:val="000000"/>
                <w:sz w:val="20"/>
              </w:rPr>
              <w:t xml:space="preserve">
ние номенклатуры </w:t>
            </w:r>
            <w:r>
              <w:br/>
            </w:r>
            <w:r>
              <w:rPr>
                <w:rFonts w:ascii="Times New Roman"/>
                <w:b w:val="false"/>
                <w:i w:val="false"/>
                <w:color w:val="000000"/>
                <w:sz w:val="20"/>
              </w:rPr>
              <w:t xml:space="preserve">
выпускаемой </w:t>
            </w:r>
            <w:r>
              <w:br/>
            </w:r>
            <w:r>
              <w:rPr>
                <w:rFonts w:ascii="Times New Roman"/>
                <w:b w:val="false"/>
                <w:i w:val="false"/>
                <w:color w:val="000000"/>
                <w:sz w:val="20"/>
              </w:rPr>
              <w:t xml:space="preserve">
продукции, иное)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действующего производства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инвестиций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инфраструктура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xml:space="preserve">
поставки или про- </w:t>
            </w:r>
            <w:r>
              <w:br/>
            </w:r>
            <w:r>
              <w:rPr>
                <w:rFonts w:ascii="Times New Roman"/>
                <w:b w:val="false"/>
                <w:i w:val="false"/>
                <w:color w:val="000000"/>
                <w:sz w:val="20"/>
              </w:rPr>
              <w:t xml:space="preserve">
токолов о намере- </w:t>
            </w:r>
            <w:r>
              <w:br/>
            </w:r>
            <w:r>
              <w:rPr>
                <w:rFonts w:ascii="Times New Roman"/>
                <w:b w:val="false"/>
                <w:i w:val="false"/>
                <w:color w:val="000000"/>
                <w:sz w:val="20"/>
              </w:rPr>
              <w:t xml:space="preserve">
нии приобретения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(при </w:t>
            </w:r>
            <w:r>
              <w:br/>
            </w:r>
            <w:r>
              <w:rPr>
                <w:rFonts w:ascii="Times New Roman"/>
                <w:b w:val="false"/>
                <w:i w:val="false"/>
                <w:color w:val="000000"/>
                <w:sz w:val="20"/>
              </w:rPr>
              <w:t xml:space="preserve">
наличии указать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стоимость таковых)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(проектно- </w:t>
            </w:r>
            <w:r>
              <w:br/>
            </w:r>
            <w:r>
              <w:rPr>
                <w:rFonts w:ascii="Times New Roman"/>
                <w:b w:val="false"/>
                <w:i w:val="false"/>
                <w:color w:val="000000"/>
                <w:sz w:val="20"/>
              </w:rPr>
              <w:t xml:space="preserve">
сметная документа- </w:t>
            </w:r>
            <w:r>
              <w:br/>
            </w:r>
            <w:r>
              <w:rPr>
                <w:rFonts w:ascii="Times New Roman"/>
                <w:b w:val="false"/>
                <w:i w:val="false"/>
                <w:color w:val="000000"/>
                <w:sz w:val="20"/>
              </w:rPr>
              <w:t xml:space="preserve">
ция, наличие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иное)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действующее производство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r>
              <w:br/>
            </w:r>
            <w:r>
              <w:rPr>
                <w:rFonts w:ascii="Times New Roman"/>
                <w:b w:val="false"/>
                <w:i w:val="false"/>
                <w:color w:val="000000"/>
                <w:sz w:val="20"/>
              </w:rPr>
              <w:t xml:space="preserve">
тенге всего </w:t>
            </w:r>
            <w:r>
              <w:br/>
            </w:r>
            <w:r>
              <w:rPr>
                <w:rFonts w:ascii="Times New Roman"/>
                <w:b w:val="false"/>
                <w:i w:val="false"/>
                <w:color w:val="000000"/>
                <w:sz w:val="20"/>
              </w:rPr>
              <w:t xml:space="preserve">
(долл. США)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1100000000,00 (8461538,46 долл. США)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привлеченных </w:t>
            </w:r>
            <w:r>
              <w:br/>
            </w:r>
            <w:r>
              <w:rPr>
                <w:rFonts w:ascii="Times New Roman"/>
                <w:b w:val="false"/>
                <w:i w:val="false"/>
                <w:color w:val="000000"/>
                <w:sz w:val="20"/>
              </w:rPr>
              <w:t xml:space="preserve">
инвестиций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1100000000,00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инвестиций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xml:space="preserve">
расходы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w:t>
            </w:r>
            <w:r>
              <w:br/>
            </w:r>
            <w:r>
              <w:rPr>
                <w:rFonts w:ascii="Times New Roman"/>
                <w:b w:val="false"/>
                <w:i w:val="false"/>
                <w:color w:val="000000"/>
                <w:sz w:val="20"/>
              </w:rPr>
              <w:t xml:space="preserve">
заемных (кредит- </w:t>
            </w:r>
            <w:r>
              <w:br/>
            </w:r>
            <w:r>
              <w:rPr>
                <w:rFonts w:ascii="Times New Roman"/>
                <w:b w:val="false"/>
                <w:i w:val="false"/>
                <w:color w:val="000000"/>
                <w:sz w:val="20"/>
              </w:rPr>
              <w:t xml:space="preserve">
ных) средств и их </w:t>
            </w:r>
            <w:r>
              <w:br/>
            </w:r>
            <w:r>
              <w:rPr>
                <w:rFonts w:ascii="Times New Roman"/>
                <w:b w:val="false"/>
                <w:i w:val="false"/>
                <w:color w:val="000000"/>
                <w:sz w:val="20"/>
              </w:rPr>
              <w:t xml:space="preserve">
источники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республиканского бюджета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 </w:t>
            </w:r>
            <w:r>
              <w:br/>
            </w:r>
            <w:r>
              <w:rPr>
                <w:rFonts w:ascii="Times New Roman"/>
                <w:b w:val="false"/>
                <w:i w:val="false"/>
                <w:color w:val="000000"/>
                <w:sz w:val="20"/>
              </w:rPr>
              <w:t xml:space="preserve">
дению и уменьшению </w:t>
            </w:r>
            <w:r>
              <w:br/>
            </w:r>
            <w:r>
              <w:rPr>
                <w:rFonts w:ascii="Times New Roman"/>
                <w:b w:val="false"/>
                <w:i w:val="false"/>
                <w:color w:val="000000"/>
                <w:sz w:val="20"/>
              </w:rPr>
              <w:t xml:space="preserve">
рисков (конкретно)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рабочих мест </w:t>
            </w:r>
            <w:r>
              <w:br/>
            </w:r>
            <w:r>
              <w:rPr>
                <w:rFonts w:ascii="Times New Roman"/>
                <w:b w:val="false"/>
                <w:i w:val="false"/>
                <w:color w:val="000000"/>
                <w:sz w:val="20"/>
              </w:rPr>
              <w:t xml:space="preserve">
всего, ед. в 1 </w:t>
            </w:r>
            <w:r>
              <w:br/>
            </w:r>
            <w:r>
              <w:rPr>
                <w:rFonts w:ascii="Times New Roman"/>
                <w:b w:val="false"/>
                <w:i w:val="false"/>
                <w:color w:val="000000"/>
                <w:sz w:val="20"/>
              </w:rPr>
              <w:t xml:space="preserve">
год, 2 год, 3 год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временно занятые, </w:t>
            </w:r>
            <w:r>
              <w:br/>
            </w:r>
            <w:r>
              <w:rPr>
                <w:rFonts w:ascii="Times New Roman"/>
                <w:b w:val="false"/>
                <w:i w:val="false"/>
                <w:color w:val="000000"/>
                <w:sz w:val="20"/>
              </w:rPr>
              <w:t xml:space="preserve">
ед.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 </w:t>
            </w:r>
            <w:r>
              <w:br/>
            </w:r>
            <w:r>
              <w:rPr>
                <w:rFonts w:ascii="Times New Roman"/>
                <w:b w:val="false"/>
                <w:i w:val="false"/>
                <w:color w:val="000000"/>
                <w:sz w:val="20"/>
              </w:rPr>
              <w:t xml:space="preserve">
чение налоговых </w:t>
            </w:r>
            <w:r>
              <w:br/>
            </w:r>
            <w:r>
              <w:rPr>
                <w:rFonts w:ascii="Times New Roman"/>
                <w:b w:val="false"/>
                <w:i w:val="false"/>
                <w:color w:val="000000"/>
                <w:sz w:val="20"/>
              </w:rPr>
              <w:t xml:space="preserve">
поступлений, % от </w:t>
            </w:r>
            <w:r>
              <w:br/>
            </w:r>
            <w:r>
              <w:rPr>
                <w:rFonts w:ascii="Times New Roman"/>
                <w:b w:val="false"/>
                <w:i w:val="false"/>
                <w:color w:val="000000"/>
                <w:sz w:val="20"/>
              </w:rPr>
              <w:t xml:space="preserve">
достигнутого сред- </w:t>
            </w:r>
            <w:r>
              <w:br/>
            </w:r>
            <w:r>
              <w:rPr>
                <w:rFonts w:ascii="Times New Roman"/>
                <w:b w:val="false"/>
                <w:i w:val="false"/>
                <w:color w:val="000000"/>
                <w:sz w:val="20"/>
              </w:rPr>
              <w:t xml:space="preserve">
немесячного уровня </w:t>
            </w:r>
            <w:r>
              <w:br/>
            </w:r>
            <w:r>
              <w:rPr>
                <w:rFonts w:ascii="Times New Roman"/>
                <w:b w:val="false"/>
                <w:i w:val="false"/>
                <w:color w:val="000000"/>
                <w:sz w:val="20"/>
              </w:rPr>
              <w:t xml:space="preserve">
предыдущего года, </w:t>
            </w:r>
            <w:r>
              <w:br/>
            </w:r>
            <w:r>
              <w:rPr>
                <w:rFonts w:ascii="Times New Roman"/>
                <w:b w:val="false"/>
                <w:i w:val="false"/>
                <w:color w:val="000000"/>
                <w:sz w:val="20"/>
              </w:rPr>
              <w:t xml:space="preserve">
а также за прогно- </w:t>
            </w:r>
            <w:r>
              <w:br/>
            </w:r>
            <w:r>
              <w:rPr>
                <w:rFonts w:ascii="Times New Roman"/>
                <w:b w:val="false"/>
                <w:i w:val="false"/>
                <w:color w:val="000000"/>
                <w:sz w:val="20"/>
              </w:rPr>
              <w:t xml:space="preserve">
зируемые 3 года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 </w:t>
            </w:r>
            <w:r>
              <w:br/>
            </w:r>
            <w:r>
              <w:rPr>
                <w:rFonts w:ascii="Times New Roman"/>
                <w:b w:val="false"/>
                <w:i w:val="false"/>
                <w:color w:val="000000"/>
                <w:sz w:val="20"/>
              </w:rPr>
              <w:t xml:space="preserve">
чение поступлений </w:t>
            </w:r>
            <w:r>
              <w:br/>
            </w:r>
            <w:r>
              <w:rPr>
                <w:rFonts w:ascii="Times New Roman"/>
                <w:b w:val="false"/>
                <w:i w:val="false"/>
                <w:color w:val="000000"/>
                <w:sz w:val="20"/>
              </w:rPr>
              <w:t xml:space="preserve">
доходов в государ- </w:t>
            </w:r>
            <w:r>
              <w:br/>
            </w:r>
            <w:r>
              <w:rPr>
                <w:rFonts w:ascii="Times New Roman"/>
                <w:b w:val="false"/>
                <w:i w:val="false"/>
                <w:color w:val="000000"/>
                <w:sz w:val="20"/>
              </w:rPr>
              <w:t xml:space="preserve">
ственный бюджет </w:t>
            </w:r>
            <w:r>
              <w:br/>
            </w:r>
            <w:r>
              <w:rPr>
                <w:rFonts w:ascii="Times New Roman"/>
                <w:b w:val="false"/>
                <w:i w:val="false"/>
                <w:color w:val="000000"/>
                <w:sz w:val="20"/>
              </w:rPr>
              <w:t xml:space="preserve">
от непосредствен- </w:t>
            </w:r>
            <w:r>
              <w:br/>
            </w:r>
            <w:r>
              <w:rPr>
                <w:rFonts w:ascii="Times New Roman"/>
                <w:b w:val="false"/>
                <w:i w:val="false"/>
                <w:color w:val="000000"/>
                <w:sz w:val="20"/>
              </w:rPr>
              <w:t xml:space="preserve">
ного участия </w:t>
            </w:r>
            <w:r>
              <w:br/>
            </w:r>
            <w:r>
              <w:rPr>
                <w:rFonts w:ascii="Times New Roman"/>
                <w:b w:val="false"/>
                <w:i w:val="false"/>
                <w:color w:val="000000"/>
                <w:sz w:val="20"/>
              </w:rPr>
              <w:t xml:space="preserve">
государства, % от </w:t>
            </w:r>
            <w:r>
              <w:br/>
            </w:r>
            <w:r>
              <w:rPr>
                <w:rFonts w:ascii="Times New Roman"/>
                <w:b w:val="false"/>
                <w:i w:val="false"/>
                <w:color w:val="000000"/>
                <w:sz w:val="20"/>
              </w:rPr>
              <w:t xml:space="preserve">
достигнутого сред- </w:t>
            </w:r>
            <w:r>
              <w:br/>
            </w:r>
            <w:r>
              <w:rPr>
                <w:rFonts w:ascii="Times New Roman"/>
                <w:b w:val="false"/>
                <w:i w:val="false"/>
                <w:color w:val="000000"/>
                <w:sz w:val="20"/>
              </w:rPr>
              <w:t xml:space="preserve">
негодового уровня </w:t>
            </w:r>
            <w:r>
              <w:br/>
            </w:r>
            <w:r>
              <w:rPr>
                <w:rFonts w:ascii="Times New Roman"/>
                <w:b w:val="false"/>
                <w:i w:val="false"/>
                <w:color w:val="000000"/>
                <w:sz w:val="20"/>
              </w:rPr>
              <w:t xml:space="preserve">
за предыдущие три </w:t>
            </w:r>
            <w:r>
              <w:br/>
            </w:r>
            <w:r>
              <w:rPr>
                <w:rFonts w:ascii="Times New Roman"/>
                <w:b w:val="false"/>
                <w:i w:val="false"/>
                <w:color w:val="000000"/>
                <w:sz w:val="20"/>
              </w:rPr>
              <w:t xml:space="preserve">
года и за прогноз- </w:t>
            </w:r>
            <w:r>
              <w:br/>
            </w:r>
            <w:r>
              <w:rPr>
                <w:rFonts w:ascii="Times New Roman"/>
                <w:b w:val="false"/>
                <w:i w:val="false"/>
                <w:color w:val="000000"/>
                <w:sz w:val="20"/>
              </w:rPr>
              <w:t xml:space="preserve">
ные три года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7"/>
    <w:p>
      <w:pPr>
        <w:spacing w:after="0"/>
        <w:ind w:left="0"/>
        <w:jc w:val="both"/>
      </w:pPr>
      <w:r>
        <w:rPr>
          <w:rFonts w:ascii="Times New Roman"/>
          <w:b/>
          <w:i w:val="false"/>
          <w:color w:val="000000"/>
          <w:sz w:val="28"/>
        </w:rPr>
        <w:t xml:space="preserve">          Паспорт инвестиционного проекта N№3 </w:t>
      </w:r>
      <w:r>
        <w:br/>
      </w:r>
      <w:r>
        <w:rPr>
          <w:rFonts w:ascii="Times New Roman"/>
          <w:b w:val="false"/>
          <w:i w:val="false"/>
          <w:color w:val="000000"/>
          <w:sz w:val="28"/>
        </w:rPr>
        <w:t>
</w:t>
      </w:r>
      <w:r>
        <w:rPr>
          <w:rFonts w:ascii="Times New Roman"/>
          <w:b w:val="false"/>
          <w:i/>
          <w:color w:val="000000"/>
          <w:sz w:val="28"/>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53"/>
        <w:gridCol w:w="77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оснащение приемного </w:t>
            </w:r>
            <w:r>
              <w:br/>
            </w:r>
            <w:r>
              <w:rPr>
                <w:rFonts w:ascii="Times New Roman"/>
                <w:b w:val="false"/>
                <w:i w:val="false"/>
                <w:color w:val="000000"/>
                <w:sz w:val="20"/>
              </w:rPr>
              <w:t xml:space="preserve">
зернового терминала в порту Баку </w:t>
            </w:r>
            <w:r>
              <w:br/>
            </w:r>
            <w:r>
              <w:rPr>
                <w:rFonts w:ascii="Times New Roman"/>
                <w:b w:val="false"/>
                <w:i w:val="false"/>
                <w:color w:val="000000"/>
                <w:sz w:val="20"/>
              </w:rPr>
              <w:t xml:space="preserve">
(Республика Азербайджан)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w:t>
            </w:r>
            <w:r>
              <w:br/>
            </w:r>
            <w:r>
              <w:rPr>
                <w:rFonts w:ascii="Times New Roman"/>
                <w:b w:val="false"/>
                <w:i w:val="false"/>
                <w:color w:val="000000"/>
                <w:sz w:val="20"/>
              </w:rPr>
              <w:t xml:space="preserve">
реализации проекта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"Продкорпорация"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оснащение зернового терминала в порту Баку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оснащение приемного зернового терминала в морском порту Баку, с мощностью единовременного хранения до 15 тыс. тонн и годовой пропускной мощностью до 500 тыс. тонн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w:t>
            </w:r>
            <w:r>
              <w:br/>
            </w:r>
            <w:r>
              <w:rPr>
                <w:rFonts w:ascii="Times New Roman"/>
                <w:b w:val="false"/>
                <w:i w:val="false"/>
                <w:color w:val="000000"/>
                <w:sz w:val="20"/>
              </w:rPr>
              <w:t xml:space="preserve">
проекта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Азербайджан, порт Баку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 </w:t>
            </w:r>
            <w:r>
              <w:br/>
            </w:r>
            <w:r>
              <w:rPr>
                <w:rFonts w:ascii="Times New Roman"/>
                <w:b w:val="false"/>
                <w:i w:val="false"/>
                <w:color w:val="000000"/>
                <w:sz w:val="20"/>
              </w:rPr>
              <w:t xml:space="preserve">
ные технические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(наимено- </w:t>
            </w:r>
            <w:r>
              <w:br/>
            </w:r>
            <w:r>
              <w:rPr>
                <w:rFonts w:ascii="Times New Roman"/>
                <w:b w:val="false"/>
                <w:i w:val="false"/>
                <w:color w:val="000000"/>
                <w:sz w:val="20"/>
              </w:rPr>
              <w:t xml:space="preserve">
вание инвестицион- </w:t>
            </w:r>
            <w:r>
              <w:br/>
            </w:r>
            <w:r>
              <w:rPr>
                <w:rFonts w:ascii="Times New Roman"/>
                <w:b w:val="false"/>
                <w:i w:val="false"/>
                <w:color w:val="000000"/>
                <w:sz w:val="20"/>
              </w:rPr>
              <w:t xml:space="preserve">
ного продукта, </w:t>
            </w:r>
            <w:r>
              <w:br/>
            </w:r>
            <w:r>
              <w:rPr>
                <w:rFonts w:ascii="Times New Roman"/>
                <w:b w:val="false"/>
                <w:i w:val="false"/>
                <w:color w:val="000000"/>
                <w:sz w:val="20"/>
              </w:rPr>
              <w:t xml:space="preserve">
категория потреби- </w:t>
            </w:r>
            <w:r>
              <w:br/>
            </w:r>
            <w:r>
              <w:rPr>
                <w:rFonts w:ascii="Times New Roman"/>
                <w:b w:val="false"/>
                <w:i w:val="false"/>
                <w:color w:val="000000"/>
                <w:sz w:val="20"/>
              </w:rPr>
              <w:t xml:space="preserve">
телей, специфика </w:t>
            </w:r>
            <w:r>
              <w:br/>
            </w:r>
            <w:r>
              <w:rPr>
                <w:rFonts w:ascii="Times New Roman"/>
                <w:b w:val="false"/>
                <w:i w:val="false"/>
                <w:color w:val="000000"/>
                <w:sz w:val="20"/>
              </w:rPr>
              <w:t xml:space="preserve">
потребления, и </w:t>
            </w:r>
            <w:r>
              <w:br/>
            </w:r>
            <w:r>
              <w:rPr>
                <w:rFonts w:ascii="Times New Roman"/>
                <w:b w:val="false"/>
                <w:i w:val="false"/>
                <w:color w:val="000000"/>
                <w:sz w:val="20"/>
              </w:rPr>
              <w:t xml:space="preserve">
т.д.)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экспортных возможностей </w:t>
            </w:r>
            <w:r>
              <w:br/>
            </w:r>
            <w:r>
              <w:rPr>
                <w:rFonts w:ascii="Times New Roman"/>
                <w:b w:val="false"/>
                <w:i w:val="false"/>
                <w:color w:val="000000"/>
                <w:sz w:val="20"/>
              </w:rPr>
              <w:t xml:space="preserve">
Республики Казахстан в части </w:t>
            </w:r>
            <w:r>
              <w:br/>
            </w:r>
            <w:r>
              <w:rPr>
                <w:rFonts w:ascii="Times New Roman"/>
                <w:b w:val="false"/>
                <w:i w:val="false"/>
                <w:color w:val="000000"/>
                <w:sz w:val="20"/>
              </w:rPr>
              <w:t xml:space="preserve">
реализации зерновых в страны </w:t>
            </w:r>
            <w:r>
              <w:br/>
            </w:r>
            <w:r>
              <w:rPr>
                <w:rFonts w:ascii="Times New Roman"/>
                <w:b w:val="false"/>
                <w:i w:val="false"/>
                <w:color w:val="000000"/>
                <w:sz w:val="20"/>
              </w:rPr>
              <w:t xml:space="preserve">
Закавказья, Турцию, страны ЕС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 </w:t>
            </w:r>
            <w:r>
              <w:br/>
            </w:r>
            <w:r>
              <w:rPr>
                <w:rFonts w:ascii="Times New Roman"/>
                <w:b w:val="false"/>
                <w:i w:val="false"/>
                <w:color w:val="000000"/>
                <w:sz w:val="20"/>
              </w:rPr>
              <w:t xml:space="preserve">
ции инвестицион- </w:t>
            </w:r>
            <w:r>
              <w:br/>
            </w:r>
            <w:r>
              <w:rPr>
                <w:rFonts w:ascii="Times New Roman"/>
                <w:b w:val="false"/>
                <w:i w:val="false"/>
                <w:color w:val="000000"/>
                <w:sz w:val="20"/>
              </w:rPr>
              <w:t xml:space="preserve">
ного продукта </w:t>
            </w:r>
            <w:r>
              <w:br/>
            </w:r>
            <w:r>
              <w:rPr>
                <w:rFonts w:ascii="Times New Roman"/>
                <w:b w:val="false"/>
                <w:i w:val="false"/>
                <w:color w:val="000000"/>
                <w:sz w:val="20"/>
              </w:rPr>
              <w:t xml:space="preserve">
(районный(город- </w:t>
            </w:r>
            <w:r>
              <w:br/>
            </w:r>
            <w:r>
              <w:rPr>
                <w:rFonts w:ascii="Times New Roman"/>
                <w:b w:val="false"/>
                <w:i w:val="false"/>
                <w:color w:val="000000"/>
                <w:sz w:val="20"/>
              </w:rPr>
              <w:t xml:space="preserve">
ской), областной, </w:t>
            </w:r>
            <w:r>
              <w:br/>
            </w:r>
            <w:r>
              <w:rPr>
                <w:rFonts w:ascii="Times New Roman"/>
                <w:b w:val="false"/>
                <w:i w:val="false"/>
                <w:color w:val="000000"/>
                <w:sz w:val="20"/>
              </w:rPr>
              <w:t xml:space="preserve">
внутренний страно- </w:t>
            </w:r>
            <w:r>
              <w:br/>
            </w:r>
            <w:r>
              <w:rPr>
                <w:rFonts w:ascii="Times New Roman"/>
                <w:b w:val="false"/>
                <w:i w:val="false"/>
                <w:color w:val="000000"/>
                <w:sz w:val="20"/>
              </w:rPr>
              <w:t xml:space="preserve">
вой, внешний рынок </w:t>
            </w:r>
            <w:r>
              <w:br/>
            </w:r>
            <w:r>
              <w:rPr>
                <w:rFonts w:ascii="Times New Roman"/>
                <w:b w:val="false"/>
                <w:i w:val="false"/>
                <w:color w:val="000000"/>
                <w:sz w:val="20"/>
              </w:rPr>
              <w:t xml:space="preserve">
(рынок стран СНГ)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рынок, в том числе страны СНГ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xml:space="preserve">
возврата инвестиций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xml:space="preserve">
(конкретно)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год и </w:t>
            </w:r>
            <w:r>
              <w:br/>
            </w:r>
            <w:r>
              <w:rPr>
                <w:rFonts w:ascii="Times New Roman"/>
                <w:b w:val="false"/>
                <w:i w:val="false"/>
                <w:color w:val="000000"/>
                <w:sz w:val="20"/>
              </w:rPr>
              <w:t xml:space="preserve">
месяц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ноябрь-декабрь 2006 года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w:t>
            </w:r>
            <w:r>
              <w:br/>
            </w:r>
            <w:r>
              <w:rPr>
                <w:rFonts w:ascii="Times New Roman"/>
                <w:b w:val="false"/>
                <w:i w:val="false"/>
                <w:color w:val="000000"/>
                <w:sz w:val="20"/>
              </w:rPr>
              <w:t xml:space="preserve">
проекта, месяцев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полном объеме, </w:t>
            </w:r>
            <w:r>
              <w:br/>
            </w:r>
            <w:r>
              <w:rPr>
                <w:rFonts w:ascii="Times New Roman"/>
                <w:b w:val="false"/>
                <w:i w:val="false"/>
                <w:color w:val="000000"/>
                <w:sz w:val="20"/>
              </w:rPr>
              <w:t xml:space="preserve">
месяцев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xml:space="preserve">
(новое производст- </w:t>
            </w:r>
            <w:r>
              <w:br/>
            </w:r>
            <w:r>
              <w:rPr>
                <w:rFonts w:ascii="Times New Roman"/>
                <w:b w:val="false"/>
                <w:i w:val="false"/>
                <w:color w:val="000000"/>
                <w:sz w:val="20"/>
              </w:rPr>
              <w:t xml:space="preserve">
во, реконструкция, </w:t>
            </w:r>
            <w:r>
              <w:br/>
            </w:r>
            <w:r>
              <w:rPr>
                <w:rFonts w:ascii="Times New Roman"/>
                <w:b w:val="false"/>
                <w:i w:val="false"/>
                <w:color w:val="000000"/>
                <w:sz w:val="20"/>
              </w:rPr>
              <w:t xml:space="preserve">
расширение дейст- </w:t>
            </w:r>
            <w:r>
              <w:br/>
            </w:r>
            <w:r>
              <w:rPr>
                <w:rFonts w:ascii="Times New Roman"/>
                <w:b w:val="false"/>
                <w:i w:val="false"/>
                <w:color w:val="000000"/>
                <w:sz w:val="20"/>
              </w:rPr>
              <w:t xml:space="preserve">
вующего производст- </w:t>
            </w:r>
            <w:r>
              <w:br/>
            </w:r>
            <w:r>
              <w:rPr>
                <w:rFonts w:ascii="Times New Roman"/>
                <w:b w:val="false"/>
                <w:i w:val="false"/>
                <w:color w:val="000000"/>
                <w:sz w:val="20"/>
              </w:rPr>
              <w:t xml:space="preserve">
ва, смена или уве- </w:t>
            </w:r>
            <w:r>
              <w:br/>
            </w:r>
            <w:r>
              <w:rPr>
                <w:rFonts w:ascii="Times New Roman"/>
                <w:b w:val="false"/>
                <w:i w:val="false"/>
                <w:color w:val="000000"/>
                <w:sz w:val="20"/>
              </w:rPr>
              <w:t xml:space="preserve">
личение номенкла- </w:t>
            </w:r>
            <w:r>
              <w:br/>
            </w:r>
            <w:r>
              <w:rPr>
                <w:rFonts w:ascii="Times New Roman"/>
                <w:b w:val="false"/>
                <w:i w:val="false"/>
                <w:color w:val="000000"/>
                <w:sz w:val="20"/>
              </w:rPr>
              <w:t xml:space="preserve">
туры выпускаемой </w:t>
            </w:r>
            <w:r>
              <w:br/>
            </w:r>
            <w:r>
              <w:rPr>
                <w:rFonts w:ascii="Times New Roman"/>
                <w:b w:val="false"/>
                <w:i w:val="false"/>
                <w:color w:val="000000"/>
                <w:sz w:val="20"/>
              </w:rPr>
              <w:t xml:space="preserve">
продукции, иное)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инвестиций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инфраструктура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xml:space="preserve">
поставки или прото- </w:t>
            </w:r>
            <w:r>
              <w:br/>
            </w:r>
            <w:r>
              <w:rPr>
                <w:rFonts w:ascii="Times New Roman"/>
                <w:b w:val="false"/>
                <w:i w:val="false"/>
                <w:color w:val="000000"/>
                <w:sz w:val="20"/>
              </w:rPr>
              <w:t xml:space="preserve">
колов о намерении </w:t>
            </w:r>
            <w:r>
              <w:br/>
            </w:r>
            <w:r>
              <w:rPr>
                <w:rFonts w:ascii="Times New Roman"/>
                <w:b w:val="false"/>
                <w:i w:val="false"/>
                <w:color w:val="000000"/>
                <w:sz w:val="20"/>
              </w:rPr>
              <w:t xml:space="preserve">
приобретения инвес- </w:t>
            </w:r>
            <w:r>
              <w:br/>
            </w:r>
            <w:r>
              <w:rPr>
                <w:rFonts w:ascii="Times New Roman"/>
                <w:b w:val="false"/>
                <w:i w:val="false"/>
                <w:color w:val="000000"/>
                <w:sz w:val="20"/>
              </w:rPr>
              <w:t xml:space="preserve">
тиционного продукта </w:t>
            </w:r>
            <w:r>
              <w:br/>
            </w:r>
            <w:r>
              <w:rPr>
                <w:rFonts w:ascii="Times New Roman"/>
                <w:b w:val="false"/>
                <w:i w:val="false"/>
                <w:color w:val="000000"/>
                <w:sz w:val="20"/>
              </w:rPr>
              <w:t xml:space="preserve">
(при наличии ука- </w:t>
            </w:r>
            <w:r>
              <w:br/>
            </w:r>
            <w:r>
              <w:rPr>
                <w:rFonts w:ascii="Times New Roman"/>
                <w:b w:val="false"/>
                <w:i w:val="false"/>
                <w:color w:val="000000"/>
                <w:sz w:val="20"/>
              </w:rPr>
              <w:t xml:space="preserve">
зать количество и </w:t>
            </w:r>
            <w:r>
              <w:br/>
            </w:r>
            <w:r>
              <w:rPr>
                <w:rFonts w:ascii="Times New Roman"/>
                <w:b w:val="false"/>
                <w:i w:val="false"/>
                <w:color w:val="000000"/>
                <w:sz w:val="20"/>
              </w:rPr>
              <w:t xml:space="preserve">
стоимость таковых)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(проектно- </w:t>
            </w:r>
            <w:r>
              <w:br/>
            </w:r>
            <w:r>
              <w:rPr>
                <w:rFonts w:ascii="Times New Roman"/>
                <w:b w:val="false"/>
                <w:i w:val="false"/>
                <w:color w:val="000000"/>
                <w:sz w:val="20"/>
              </w:rPr>
              <w:t xml:space="preserve">
сметная документа- </w:t>
            </w:r>
            <w:r>
              <w:br/>
            </w:r>
            <w:r>
              <w:rPr>
                <w:rFonts w:ascii="Times New Roman"/>
                <w:b w:val="false"/>
                <w:i w:val="false"/>
                <w:color w:val="000000"/>
                <w:sz w:val="20"/>
              </w:rPr>
              <w:t xml:space="preserve">
ция, наличие произ- </w:t>
            </w:r>
            <w:r>
              <w:br/>
            </w:r>
            <w:r>
              <w:rPr>
                <w:rFonts w:ascii="Times New Roman"/>
                <w:b w:val="false"/>
                <w:i w:val="false"/>
                <w:color w:val="000000"/>
                <w:sz w:val="20"/>
              </w:rPr>
              <w:t xml:space="preserve">
водственных мощ- </w:t>
            </w:r>
            <w:r>
              <w:br/>
            </w:r>
            <w:r>
              <w:rPr>
                <w:rFonts w:ascii="Times New Roman"/>
                <w:b w:val="false"/>
                <w:i w:val="false"/>
                <w:color w:val="000000"/>
                <w:sz w:val="20"/>
              </w:rPr>
              <w:t xml:space="preserve">
ностей, иное)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технико-экономическое обоснование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r>
              <w:br/>
            </w:r>
            <w:r>
              <w:rPr>
                <w:rFonts w:ascii="Times New Roman"/>
                <w:b w:val="false"/>
                <w:i w:val="false"/>
                <w:color w:val="000000"/>
                <w:sz w:val="20"/>
              </w:rPr>
              <w:t xml:space="preserve">
тенге всего </w:t>
            </w:r>
            <w:r>
              <w:br/>
            </w:r>
            <w:r>
              <w:rPr>
                <w:rFonts w:ascii="Times New Roman"/>
                <w:b w:val="false"/>
                <w:i w:val="false"/>
                <w:color w:val="000000"/>
                <w:sz w:val="20"/>
              </w:rPr>
              <w:t xml:space="preserve">
(долл. США)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400000000,00 (3076923,08 долл. США)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привлеченных инвес- </w:t>
            </w:r>
            <w:r>
              <w:br/>
            </w:r>
            <w:r>
              <w:rPr>
                <w:rFonts w:ascii="Times New Roman"/>
                <w:b w:val="false"/>
                <w:i w:val="false"/>
                <w:color w:val="000000"/>
                <w:sz w:val="20"/>
              </w:rPr>
              <w:t xml:space="preserve">
тиций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собственных инвес- </w:t>
            </w:r>
            <w:r>
              <w:br/>
            </w:r>
            <w:r>
              <w:rPr>
                <w:rFonts w:ascii="Times New Roman"/>
                <w:b w:val="false"/>
                <w:i w:val="false"/>
                <w:color w:val="000000"/>
                <w:sz w:val="20"/>
              </w:rPr>
              <w:t xml:space="preserve">
тиций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xml:space="preserve">
расходы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w:t>
            </w:r>
            <w:r>
              <w:br/>
            </w:r>
            <w:r>
              <w:rPr>
                <w:rFonts w:ascii="Times New Roman"/>
                <w:b w:val="false"/>
                <w:i w:val="false"/>
                <w:color w:val="000000"/>
                <w:sz w:val="20"/>
              </w:rPr>
              <w:t xml:space="preserve">
заемных (кредитных) </w:t>
            </w:r>
            <w:r>
              <w:br/>
            </w:r>
            <w:r>
              <w:rPr>
                <w:rFonts w:ascii="Times New Roman"/>
                <w:b w:val="false"/>
                <w:i w:val="false"/>
                <w:color w:val="000000"/>
                <w:sz w:val="20"/>
              </w:rPr>
              <w:t xml:space="preserve">
средств и их </w:t>
            </w:r>
            <w:r>
              <w:br/>
            </w:r>
            <w:r>
              <w:rPr>
                <w:rFonts w:ascii="Times New Roman"/>
                <w:b w:val="false"/>
                <w:i w:val="false"/>
                <w:color w:val="000000"/>
                <w:sz w:val="20"/>
              </w:rPr>
              <w:t xml:space="preserve">
источники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республиканского бюджета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 </w:t>
            </w:r>
            <w:r>
              <w:br/>
            </w:r>
            <w:r>
              <w:rPr>
                <w:rFonts w:ascii="Times New Roman"/>
                <w:b w:val="false"/>
                <w:i w:val="false"/>
                <w:color w:val="000000"/>
                <w:sz w:val="20"/>
              </w:rPr>
              <w:t xml:space="preserve">
дению и уменьшению </w:t>
            </w:r>
            <w:r>
              <w:br/>
            </w:r>
            <w:r>
              <w:rPr>
                <w:rFonts w:ascii="Times New Roman"/>
                <w:b w:val="false"/>
                <w:i w:val="false"/>
                <w:color w:val="000000"/>
                <w:sz w:val="20"/>
              </w:rPr>
              <w:t xml:space="preserve">
рисков (конкретно)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 </w:t>
            </w:r>
            <w:r>
              <w:br/>
            </w:r>
            <w:r>
              <w:rPr>
                <w:rFonts w:ascii="Times New Roman"/>
                <w:b w:val="false"/>
                <w:i w:val="false"/>
                <w:color w:val="000000"/>
                <w:sz w:val="20"/>
              </w:rPr>
              <w:t xml:space="preserve">
чество дополнитель- </w:t>
            </w:r>
            <w:r>
              <w:br/>
            </w:r>
            <w:r>
              <w:rPr>
                <w:rFonts w:ascii="Times New Roman"/>
                <w:b w:val="false"/>
                <w:i w:val="false"/>
                <w:color w:val="000000"/>
                <w:sz w:val="20"/>
              </w:rPr>
              <w:t xml:space="preserve">
ных рабочих мест </w:t>
            </w:r>
            <w:r>
              <w:br/>
            </w:r>
            <w:r>
              <w:rPr>
                <w:rFonts w:ascii="Times New Roman"/>
                <w:b w:val="false"/>
                <w:i w:val="false"/>
                <w:color w:val="000000"/>
                <w:sz w:val="20"/>
              </w:rPr>
              <w:t xml:space="preserve">
всего, ед. в 1 год, </w:t>
            </w:r>
            <w:r>
              <w:br/>
            </w:r>
            <w:r>
              <w:rPr>
                <w:rFonts w:ascii="Times New Roman"/>
                <w:b w:val="false"/>
                <w:i w:val="false"/>
                <w:color w:val="000000"/>
                <w:sz w:val="20"/>
              </w:rPr>
              <w:t xml:space="preserve">
2 год, 3 год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вре- </w:t>
            </w:r>
            <w:r>
              <w:br/>
            </w:r>
            <w:r>
              <w:rPr>
                <w:rFonts w:ascii="Times New Roman"/>
                <w:b w:val="false"/>
                <w:i w:val="false"/>
                <w:color w:val="000000"/>
                <w:sz w:val="20"/>
              </w:rPr>
              <w:t xml:space="preserve">
менно занятые, ед.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 </w:t>
            </w:r>
            <w:r>
              <w:br/>
            </w:r>
            <w:r>
              <w:rPr>
                <w:rFonts w:ascii="Times New Roman"/>
                <w:b w:val="false"/>
                <w:i w:val="false"/>
                <w:color w:val="000000"/>
                <w:sz w:val="20"/>
              </w:rPr>
              <w:t xml:space="preserve">
чение налоговых </w:t>
            </w:r>
            <w:r>
              <w:br/>
            </w:r>
            <w:r>
              <w:rPr>
                <w:rFonts w:ascii="Times New Roman"/>
                <w:b w:val="false"/>
                <w:i w:val="false"/>
                <w:color w:val="000000"/>
                <w:sz w:val="20"/>
              </w:rPr>
              <w:t xml:space="preserve">
поступлений, % от </w:t>
            </w:r>
            <w:r>
              <w:br/>
            </w:r>
            <w:r>
              <w:rPr>
                <w:rFonts w:ascii="Times New Roman"/>
                <w:b w:val="false"/>
                <w:i w:val="false"/>
                <w:color w:val="000000"/>
                <w:sz w:val="20"/>
              </w:rPr>
              <w:t xml:space="preserve">
достигнутого сред- </w:t>
            </w:r>
            <w:r>
              <w:br/>
            </w:r>
            <w:r>
              <w:rPr>
                <w:rFonts w:ascii="Times New Roman"/>
                <w:b w:val="false"/>
                <w:i w:val="false"/>
                <w:color w:val="000000"/>
                <w:sz w:val="20"/>
              </w:rPr>
              <w:t xml:space="preserve">
немесячного уровня </w:t>
            </w:r>
            <w:r>
              <w:br/>
            </w:r>
            <w:r>
              <w:rPr>
                <w:rFonts w:ascii="Times New Roman"/>
                <w:b w:val="false"/>
                <w:i w:val="false"/>
                <w:color w:val="000000"/>
                <w:sz w:val="20"/>
              </w:rPr>
              <w:t xml:space="preserve">
предыдущего года, </w:t>
            </w:r>
            <w:r>
              <w:br/>
            </w:r>
            <w:r>
              <w:rPr>
                <w:rFonts w:ascii="Times New Roman"/>
                <w:b w:val="false"/>
                <w:i w:val="false"/>
                <w:color w:val="000000"/>
                <w:sz w:val="20"/>
              </w:rPr>
              <w:t xml:space="preserve">
а также за прогнозируемые 3 года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 </w:t>
            </w:r>
            <w:r>
              <w:br/>
            </w:r>
            <w:r>
              <w:rPr>
                <w:rFonts w:ascii="Times New Roman"/>
                <w:b w:val="false"/>
                <w:i w:val="false"/>
                <w:color w:val="000000"/>
                <w:sz w:val="20"/>
              </w:rPr>
              <w:t xml:space="preserve">
чение поступлений </w:t>
            </w:r>
            <w:r>
              <w:br/>
            </w:r>
            <w:r>
              <w:rPr>
                <w:rFonts w:ascii="Times New Roman"/>
                <w:b w:val="false"/>
                <w:i w:val="false"/>
                <w:color w:val="000000"/>
                <w:sz w:val="20"/>
              </w:rPr>
              <w:t xml:space="preserve">
доходов в государ- </w:t>
            </w:r>
            <w:r>
              <w:br/>
            </w:r>
            <w:r>
              <w:rPr>
                <w:rFonts w:ascii="Times New Roman"/>
                <w:b w:val="false"/>
                <w:i w:val="false"/>
                <w:color w:val="000000"/>
                <w:sz w:val="20"/>
              </w:rPr>
              <w:t xml:space="preserve">
ственный бюджет от </w:t>
            </w:r>
            <w:r>
              <w:br/>
            </w:r>
            <w:r>
              <w:rPr>
                <w:rFonts w:ascii="Times New Roman"/>
                <w:b w:val="false"/>
                <w:i w:val="false"/>
                <w:color w:val="000000"/>
                <w:sz w:val="20"/>
              </w:rPr>
              <w:t xml:space="preserve">
непосредственного </w:t>
            </w:r>
            <w:r>
              <w:br/>
            </w:r>
            <w:r>
              <w:rPr>
                <w:rFonts w:ascii="Times New Roman"/>
                <w:b w:val="false"/>
                <w:i w:val="false"/>
                <w:color w:val="000000"/>
                <w:sz w:val="20"/>
              </w:rPr>
              <w:t xml:space="preserve">
участия государст- </w:t>
            </w:r>
            <w:r>
              <w:br/>
            </w:r>
            <w:r>
              <w:rPr>
                <w:rFonts w:ascii="Times New Roman"/>
                <w:b w:val="false"/>
                <w:i w:val="false"/>
                <w:color w:val="000000"/>
                <w:sz w:val="20"/>
              </w:rPr>
              <w:t xml:space="preserve">
ва, % от достигнутого среднегодового </w:t>
            </w:r>
            <w:r>
              <w:br/>
            </w:r>
            <w:r>
              <w:rPr>
                <w:rFonts w:ascii="Times New Roman"/>
                <w:b w:val="false"/>
                <w:i w:val="false"/>
                <w:color w:val="000000"/>
                <w:sz w:val="20"/>
              </w:rPr>
              <w:t xml:space="preserve">
уровня за предыду- </w:t>
            </w:r>
            <w:r>
              <w:br/>
            </w:r>
            <w:r>
              <w:rPr>
                <w:rFonts w:ascii="Times New Roman"/>
                <w:b w:val="false"/>
                <w:i w:val="false"/>
                <w:color w:val="000000"/>
                <w:sz w:val="20"/>
              </w:rPr>
              <w:t xml:space="preserve">
щие три года и за </w:t>
            </w:r>
            <w:r>
              <w:br/>
            </w:r>
            <w:r>
              <w:rPr>
                <w:rFonts w:ascii="Times New Roman"/>
                <w:b w:val="false"/>
                <w:i w:val="false"/>
                <w:color w:val="000000"/>
                <w:sz w:val="20"/>
              </w:rPr>
              <w:t xml:space="preserve">
прогнозные три года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8"/>
    <w:p>
      <w:pPr>
        <w:spacing w:after="0"/>
        <w:ind w:left="0"/>
        <w:jc w:val="both"/>
      </w:pPr>
      <w:r>
        <w:rPr>
          <w:rFonts w:ascii="Times New Roman"/>
          <w:b/>
          <w:i w:val="false"/>
          <w:color w:val="000000"/>
          <w:sz w:val="28"/>
        </w:rPr>
        <w:t xml:space="preserve">            Паспорт инвестиционного проекта N 4 </w:t>
      </w:r>
      <w:r>
        <w:br/>
      </w:r>
      <w:r>
        <w:rPr>
          <w:rFonts w:ascii="Times New Roman"/>
          <w:b w:val="false"/>
          <w:i w:val="false"/>
          <w:color w:val="000000"/>
          <w:sz w:val="28"/>
        </w:rPr>
        <w:t>
</w:t>
      </w:r>
      <w:r>
        <w:rPr>
          <w:rFonts w:ascii="Times New Roman"/>
          <w:b w:val="false"/>
          <w:i/>
          <w:color w:val="000000"/>
          <w:sz w:val="28"/>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133"/>
        <w:gridCol w:w="73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хлопкоперерабатывающе- </w:t>
            </w:r>
            <w:r>
              <w:br/>
            </w:r>
            <w:r>
              <w:rPr>
                <w:rFonts w:ascii="Times New Roman"/>
                <w:b w:val="false"/>
                <w:i w:val="false"/>
                <w:color w:val="000000"/>
                <w:sz w:val="20"/>
              </w:rPr>
              <w:t xml:space="preserve">
го завода в Южно-Казахстанской </w:t>
            </w:r>
            <w:r>
              <w:br/>
            </w:r>
            <w:r>
              <w:rPr>
                <w:rFonts w:ascii="Times New Roman"/>
                <w:b w:val="false"/>
                <w:i w:val="false"/>
                <w:color w:val="000000"/>
                <w:sz w:val="20"/>
              </w:rPr>
              <w:t xml:space="preserve">
области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w:t>
            </w:r>
            <w:r>
              <w:br/>
            </w:r>
            <w:r>
              <w:rPr>
                <w:rFonts w:ascii="Times New Roman"/>
                <w:b w:val="false"/>
                <w:i w:val="false"/>
                <w:color w:val="000000"/>
                <w:sz w:val="20"/>
              </w:rPr>
              <w:t xml:space="preserve">
реализации проекта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"Продкорпорация"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стабилизация закупочной цены на </w:t>
            </w:r>
            <w:r>
              <w:br/>
            </w:r>
            <w:r>
              <w:rPr>
                <w:rFonts w:ascii="Times New Roman"/>
                <w:b w:val="false"/>
                <w:i w:val="false"/>
                <w:color w:val="000000"/>
                <w:sz w:val="20"/>
              </w:rPr>
              <w:t xml:space="preserve">
хлопок-сырец, обеспечение </w:t>
            </w:r>
            <w:r>
              <w:br/>
            </w:r>
            <w:r>
              <w:rPr>
                <w:rFonts w:ascii="Times New Roman"/>
                <w:b w:val="false"/>
                <w:i w:val="false"/>
                <w:color w:val="000000"/>
                <w:sz w:val="20"/>
              </w:rPr>
              <w:t xml:space="preserve">
отечественных СХТП хлопка услугами </w:t>
            </w:r>
            <w:r>
              <w:br/>
            </w:r>
            <w:r>
              <w:rPr>
                <w:rFonts w:ascii="Times New Roman"/>
                <w:b w:val="false"/>
                <w:i w:val="false"/>
                <w:color w:val="000000"/>
                <w:sz w:val="20"/>
              </w:rPr>
              <w:t xml:space="preserve">
по переработке хлопка по льготным </w:t>
            </w:r>
            <w:r>
              <w:br/>
            </w:r>
            <w:r>
              <w:rPr>
                <w:rFonts w:ascii="Times New Roman"/>
                <w:b w:val="false"/>
                <w:i w:val="false"/>
                <w:color w:val="000000"/>
                <w:sz w:val="20"/>
              </w:rPr>
              <w:t xml:space="preserve">
расценкам ниже существующих на рынке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хлопка-сырца в целях </w:t>
            </w:r>
            <w:r>
              <w:br/>
            </w:r>
            <w:r>
              <w:rPr>
                <w:rFonts w:ascii="Times New Roman"/>
                <w:b w:val="false"/>
                <w:i w:val="false"/>
                <w:color w:val="000000"/>
                <w:sz w:val="20"/>
              </w:rPr>
              <w:t xml:space="preserve">
получения хлопко-волокна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w:t>
            </w:r>
            <w:r>
              <w:br/>
            </w:r>
            <w:r>
              <w:rPr>
                <w:rFonts w:ascii="Times New Roman"/>
                <w:b w:val="false"/>
                <w:i w:val="false"/>
                <w:color w:val="000000"/>
                <w:sz w:val="20"/>
              </w:rPr>
              <w:t xml:space="preserve">
проекта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основные </w:t>
            </w:r>
            <w:r>
              <w:br/>
            </w:r>
            <w:r>
              <w:rPr>
                <w:rFonts w:ascii="Times New Roman"/>
                <w:b w:val="false"/>
                <w:i w:val="false"/>
                <w:color w:val="000000"/>
                <w:sz w:val="20"/>
              </w:rPr>
              <w:t xml:space="preserve">
технические харак- </w:t>
            </w:r>
            <w:r>
              <w:br/>
            </w:r>
            <w:r>
              <w:rPr>
                <w:rFonts w:ascii="Times New Roman"/>
                <w:b w:val="false"/>
                <w:i w:val="false"/>
                <w:color w:val="000000"/>
                <w:sz w:val="20"/>
              </w:rPr>
              <w:t xml:space="preserve">
теристики инвести- </w:t>
            </w:r>
            <w:r>
              <w:br/>
            </w:r>
            <w:r>
              <w:rPr>
                <w:rFonts w:ascii="Times New Roman"/>
                <w:b w:val="false"/>
                <w:i w:val="false"/>
                <w:color w:val="000000"/>
                <w:sz w:val="20"/>
              </w:rPr>
              <w:t xml:space="preserve">
ционного продукта </w:t>
            </w:r>
            <w:r>
              <w:br/>
            </w:r>
            <w:r>
              <w:rPr>
                <w:rFonts w:ascii="Times New Roman"/>
                <w:b w:val="false"/>
                <w:i w:val="false"/>
                <w:color w:val="000000"/>
                <w:sz w:val="20"/>
              </w:rPr>
              <w:t xml:space="preserve">
(наименование инвес- </w:t>
            </w:r>
            <w:r>
              <w:br/>
            </w:r>
            <w:r>
              <w:rPr>
                <w:rFonts w:ascii="Times New Roman"/>
                <w:b w:val="false"/>
                <w:i w:val="false"/>
                <w:color w:val="000000"/>
                <w:sz w:val="20"/>
              </w:rPr>
              <w:t xml:space="preserve">
тиционного продукта, </w:t>
            </w:r>
            <w:r>
              <w:br/>
            </w:r>
            <w:r>
              <w:rPr>
                <w:rFonts w:ascii="Times New Roman"/>
                <w:b w:val="false"/>
                <w:i w:val="false"/>
                <w:color w:val="000000"/>
                <w:sz w:val="20"/>
              </w:rPr>
              <w:t xml:space="preserve">
категория потреби- </w:t>
            </w:r>
            <w:r>
              <w:br/>
            </w:r>
            <w:r>
              <w:rPr>
                <w:rFonts w:ascii="Times New Roman"/>
                <w:b w:val="false"/>
                <w:i w:val="false"/>
                <w:color w:val="000000"/>
                <w:sz w:val="20"/>
              </w:rPr>
              <w:t xml:space="preserve">
телей, специфика </w:t>
            </w:r>
            <w:r>
              <w:br/>
            </w:r>
            <w:r>
              <w:rPr>
                <w:rFonts w:ascii="Times New Roman"/>
                <w:b w:val="false"/>
                <w:i w:val="false"/>
                <w:color w:val="000000"/>
                <w:sz w:val="20"/>
              </w:rPr>
              <w:t xml:space="preserve">
потребления, и т.д.)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отрасли хлопководства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(районный </w:t>
            </w:r>
            <w:r>
              <w:br/>
            </w:r>
            <w:r>
              <w:rPr>
                <w:rFonts w:ascii="Times New Roman"/>
                <w:b w:val="false"/>
                <w:i w:val="false"/>
                <w:color w:val="000000"/>
                <w:sz w:val="20"/>
              </w:rPr>
              <w:t xml:space="preserve">
(городской), област- </w:t>
            </w:r>
            <w:r>
              <w:br/>
            </w:r>
            <w:r>
              <w:rPr>
                <w:rFonts w:ascii="Times New Roman"/>
                <w:b w:val="false"/>
                <w:i w:val="false"/>
                <w:color w:val="000000"/>
                <w:sz w:val="20"/>
              </w:rPr>
              <w:t xml:space="preserve">
ной, внутренний </w:t>
            </w:r>
            <w:r>
              <w:br/>
            </w:r>
            <w:r>
              <w:rPr>
                <w:rFonts w:ascii="Times New Roman"/>
                <w:b w:val="false"/>
                <w:i w:val="false"/>
                <w:color w:val="000000"/>
                <w:sz w:val="20"/>
              </w:rPr>
              <w:t xml:space="preserve">
страновой, внешний </w:t>
            </w:r>
            <w:r>
              <w:br/>
            </w:r>
            <w:r>
              <w:rPr>
                <w:rFonts w:ascii="Times New Roman"/>
                <w:b w:val="false"/>
                <w:i w:val="false"/>
                <w:color w:val="000000"/>
                <w:sz w:val="20"/>
              </w:rPr>
              <w:t xml:space="preserve">
рынок (рынок стран </w:t>
            </w:r>
            <w:r>
              <w:br/>
            </w:r>
            <w:r>
              <w:rPr>
                <w:rFonts w:ascii="Times New Roman"/>
                <w:b w:val="false"/>
                <w:i w:val="false"/>
                <w:color w:val="000000"/>
                <w:sz w:val="20"/>
              </w:rPr>
              <w:t xml:space="preserve">
СНГ)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рынок Республики Казахстан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xml:space="preserve">
возврата инвестиций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xml:space="preserve">
(конкретно)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год и </w:t>
            </w:r>
            <w:r>
              <w:br/>
            </w:r>
            <w:r>
              <w:rPr>
                <w:rFonts w:ascii="Times New Roman"/>
                <w:b w:val="false"/>
                <w:i w:val="false"/>
                <w:color w:val="000000"/>
                <w:sz w:val="20"/>
              </w:rPr>
              <w:t xml:space="preserve">
месяц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2006 года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w:t>
            </w:r>
            <w:r>
              <w:br/>
            </w:r>
            <w:r>
              <w:rPr>
                <w:rFonts w:ascii="Times New Roman"/>
                <w:b w:val="false"/>
                <w:i w:val="false"/>
                <w:color w:val="000000"/>
                <w:sz w:val="20"/>
              </w:rPr>
              <w:t xml:space="preserve">
проекта, месяцев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месяца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полном </w:t>
            </w:r>
            <w:r>
              <w:br/>
            </w:r>
            <w:r>
              <w:rPr>
                <w:rFonts w:ascii="Times New Roman"/>
                <w:b w:val="false"/>
                <w:i w:val="false"/>
                <w:color w:val="000000"/>
                <w:sz w:val="20"/>
              </w:rPr>
              <w:t xml:space="preserve">
объеме, месяцев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xml:space="preserve">
(новое производство,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расширение действую- </w:t>
            </w:r>
            <w:r>
              <w:br/>
            </w:r>
            <w:r>
              <w:rPr>
                <w:rFonts w:ascii="Times New Roman"/>
                <w:b w:val="false"/>
                <w:i w:val="false"/>
                <w:color w:val="000000"/>
                <w:sz w:val="20"/>
              </w:rPr>
              <w:t xml:space="preserve">
щего производства, </w:t>
            </w:r>
            <w:r>
              <w:br/>
            </w:r>
            <w:r>
              <w:rPr>
                <w:rFonts w:ascii="Times New Roman"/>
                <w:b w:val="false"/>
                <w:i w:val="false"/>
                <w:color w:val="000000"/>
                <w:sz w:val="20"/>
              </w:rPr>
              <w:t xml:space="preserve">
смена или увеличение </w:t>
            </w:r>
            <w:r>
              <w:br/>
            </w:r>
            <w:r>
              <w:rPr>
                <w:rFonts w:ascii="Times New Roman"/>
                <w:b w:val="false"/>
                <w:i w:val="false"/>
                <w:color w:val="000000"/>
                <w:sz w:val="20"/>
              </w:rPr>
              <w:t xml:space="preserve">
номенклатуры выпус- </w:t>
            </w:r>
            <w:r>
              <w:br/>
            </w:r>
            <w:r>
              <w:rPr>
                <w:rFonts w:ascii="Times New Roman"/>
                <w:b w:val="false"/>
                <w:i w:val="false"/>
                <w:color w:val="000000"/>
                <w:sz w:val="20"/>
              </w:rPr>
              <w:t xml:space="preserve">
каемой продукции, </w:t>
            </w:r>
            <w:r>
              <w:br/>
            </w:r>
            <w:r>
              <w:rPr>
                <w:rFonts w:ascii="Times New Roman"/>
                <w:b w:val="false"/>
                <w:i w:val="false"/>
                <w:color w:val="000000"/>
                <w:sz w:val="20"/>
              </w:rPr>
              <w:t xml:space="preserve">
иное)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производство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исполь- </w:t>
            </w:r>
            <w:r>
              <w:br/>
            </w:r>
            <w:r>
              <w:rPr>
                <w:rFonts w:ascii="Times New Roman"/>
                <w:b w:val="false"/>
                <w:i w:val="false"/>
                <w:color w:val="000000"/>
                <w:sz w:val="20"/>
              </w:rPr>
              <w:t xml:space="preserve">
зования инвестиций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xml:space="preserve">
поставки или прото- </w:t>
            </w:r>
            <w:r>
              <w:br/>
            </w:r>
            <w:r>
              <w:rPr>
                <w:rFonts w:ascii="Times New Roman"/>
                <w:b w:val="false"/>
                <w:i w:val="false"/>
                <w:color w:val="000000"/>
                <w:sz w:val="20"/>
              </w:rPr>
              <w:t xml:space="preserve">
колов о намерении </w:t>
            </w:r>
            <w:r>
              <w:br/>
            </w:r>
            <w:r>
              <w:rPr>
                <w:rFonts w:ascii="Times New Roman"/>
                <w:b w:val="false"/>
                <w:i w:val="false"/>
                <w:color w:val="000000"/>
                <w:sz w:val="20"/>
              </w:rPr>
              <w:t xml:space="preserve">
приобретения инвес- </w:t>
            </w:r>
            <w:r>
              <w:br/>
            </w:r>
            <w:r>
              <w:rPr>
                <w:rFonts w:ascii="Times New Roman"/>
                <w:b w:val="false"/>
                <w:i w:val="false"/>
                <w:color w:val="000000"/>
                <w:sz w:val="20"/>
              </w:rPr>
              <w:t xml:space="preserve">
тиционного продукта </w:t>
            </w:r>
            <w:r>
              <w:br/>
            </w:r>
            <w:r>
              <w:rPr>
                <w:rFonts w:ascii="Times New Roman"/>
                <w:b w:val="false"/>
                <w:i w:val="false"/>
                <w:color w:val="000000"/>
                <w:sz w:val="20"/>
              </w:rPr>
              <w:t xml:space="preserve">
(при наличии ука- </w:t>
            </w:r>
            <w:r>
              <w:br/>
            </w:r>
            <w:r>
              <w:rPr>
                <w:rFonts w:ascii="Times New Roman"/>
                <w:b w:val="false"/>
                <w:i w:val="false"/>
                <w:color w:val="000000"/>
                <w:sz w:val="20"/>
              </w:rPr>
              <w:t xml:space="preserve">
зать количество и </w:t>
            </w:r>
            <w:r>
              <w:br/>
            </w:r>
            <w:r>
              <w:rPr>
                <w:rFonts w:ascii="Times New Roman"/>
                <w:b w:val="false"/>
                <w:i w:val="false"/>
                <w:color w:val="000000"/>
                <w:sz w:val="20"/>
              </w:rPr>
              <w:t xml:space="preserve">
стоимость таковых)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(проектно- </w:t>
            </w:r>
            <w:r>
              <w:br/>
            </w:r>
            <w:r>
              <w:rPr>
                <w:rFonts w:ascii="Times New Roman"/>
                <w:b w:val="false"/>
                <w:i w:val="false"/>
                <w:color w:val="000000"/>
                <w:sz w:val="20"/>
              </w:rPr>
              <w:t xml:space="preserve">
сметная документа- </w:t>
            </w:r>
            <w:r>
              <w:br/>
            </w:r>
            <w:r>
              <w:rPr>
                <w:rFonts w:ascii="Times New Roman"/>
                <w:b w:val="false"/>
                <w:i w:val="false"/>
                <w:color w:val="000000"/>
                <w:sz w:val="20"/>
              </w:rPr>
              <w:t xml:space="preserve">
ция, наличие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мощностей, иное)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r>
              <w:br/>
            </w:r>
            <w:r>
              <w:rPr>
                <w:rFonts w:ascii="Times New Roman"/>
                <w:b w:val="false"/>
                <w:i w:val="false"/>
                <w:color w:val="000000"/>
                <w:sz w:val="20"/>
              </w:rPr>
              <w:t xml:space="preserve">
тенге всего </w:t>
            </w:r>
            <w:r>
              <w:br/>
            </w:r>
            <w:r>
              <w:rPr>
                <w:rFonts w:ascii="Times New Roman"/>
                <w:b w:val="false"/>
                <w:i w:val="false"/>
                <w:color w:val="000000"/>
                <w:sz w:val="20"/>
              </w:rPr>
              <w:t xml:space="preserve">
(долл. США)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1000000000,00 </w:t>
            </w:r>
            <w:r>
              <w:br/>
            </w:r>
            <w:r>
              <w:rPr>
                <w:rFonts w:ascii="Times New Roman"/>
                <w:b w:val="false"/>
                <w:i w:val="false"/>
                <w:color w:val="000000"/>
                <w:sz w:val="20"/>
              </w:rPr>
              <w:t xml:space="preserve">
(7575757,58 долл. США)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привлеченных </w:t>
            </w:r>
            <w:r>
              <w:br/>
            </w:r>
            <w:r>
              <w:rPr>
                <w:rFonts w:ascii="Times New Roman"/>
                <w:b w:val="false"/>
                <w:i w:val="false"/>
                <w:color w:val="000000"/>
                <w:sz w:val="20"/>
              </w:rPr>
              <w:t xml:space="preserve">
инвестиций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инвестиций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xml:space="preserve">
расходы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привлечения </w:t>
            </w:r>
            <w:r>
              <w:br/>
            </w:r>
            <w:r>
              <w:rPr>
                <w:rFonts w:ascii="Times New Roman"/>
                <w:b w:val="false"/>
                <w:i w:val="false"/>
                <w:color w:val="000000"/>
                <w:sz w:val="20"/>
              </w:rPr>
              <w:t xml:space="preserve">
заемных (кредитных) </w:t>
            </w:r>
            <w:r>
              <w:br/>
            </w:r>
            <w:r>
              <w:rPr>
                <w:rFonts w:ascii="Times New Roman"/>
                <w:b w:val="false"/>
                <w:i w:val="false"/>
                <w:color w:val="000000"/>
                <w:sz w:val="20"/>
              </w:rPr>
              <w:t xml:space="preserve">
средств и их </w:t>
            </w:r>
            <w:r>
              <w:br/>
            </w:r>
            <w:r>
              <w:rPr>
                <w:rFonts w:ascii="Times New Roman"/>
                <w:b w:val="false"/>
                <w:i w:val="false"/>
                <w:color w:val="000000"/>
                <w:sz w:val="20"/>
              </w:rPr>
              <w:t xml:space="preserve">
источники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республиканского бюджета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предупрежде- </w:t>
            </w:r>
            <w:r>
              <w:br/>
            </w:r>
            <w:r>
              <w:rPr>
                <w:rFonts w:ascii="Times New Roman"/>
                <w:b w:val="false"/>
                <w:i w:val="false"/>
                <w:color w:val="000000"/>
                <w:sz w:val="20"/>
              </w:rPr>
              <w:t xml:space="preserve">
нию и уменьшению </w:t>
            </w:r>
            <w:r>
              <w:br/>
            </w:r>
            <w:r>
              <w:rPr>
                <w:rFonts w:ascii="Times New Roman"/>
                <w:b w:val="false"/>
                <w:i w:val="false"/>
                <w:color w:val="000000"/>
                <w:sz w:val="20"/>
              </w:rPr>
              <w:t xml:space="preserve">
рисков (конкретно)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количест- </w:t>
            </w:r>
            <w:r>
              <w:br/>
            </w:r>
            <w:r>
              <w:rPr>
                <w:rFonts w:ascii="Times New Roman"/>
                <w:b w:val="false"/>
                <w:i w:val="false"/>
                <w:color w:val="000000"/>
                <w:sz w:val="20"/>
              </w:rPr>
              <w:t xml:space="preserve">
во дополнительных </w:t>
            </w:r>
            <w:r>
              <w:br/>
            </w:r>
            <w:r>
              <w:rPr>
                <w:rFonts w:ascii="Times New Roman"/>
                <w:b w:val="false"/>
                <w:i w:val="false"/>
                <w:color w:val="000000"/>
                <w:sz w:val="20"/>
              </w:rPr>
              <w:t xml:space="preserve">
рабочих мест </w:t>
            </w:r>
            <w:r>
              <w:br/>
            </w:r>
            <w:r>
              <w:rPr>
                <w:rFonts w:ascii="Times New Roman"/>
                <w:b w:val="false"/>
                <w:i w:val="false"/>
                <w:color w:val="000000"/>
                <w:sz w:val="20"/>
              </w:rPr>
              <w:t xml:space="preserve">
всего, ед. в 1 год, </w:t>
            </w:r>
            <w:r>
              <w:br/>
            </w:r>
            <w:r>
              <w:rPr>
                <w:rFonts w:ascii="Times New Roman"/>
                <w:b w:val="false"/>
                <w:i w:val="false"/>
                <w:color w:val="000000"/>
                <w:sz w:val="20"/>
              </w:rPr>
              <w:t xml:space="preserve">
2 год, 3 год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- 30 чел., </w:t>
            </w:r>
            <w:r>
              <w:br/>
            </w:r>
            <w:r>
              <w:rPr>
                <w:rFonts w:ascii="Times New Roman"/>
                <w:b w:val="false"/>
                <w:i w:val="false"/>
                <w:color w:val="000000"/>
                <w:sz w:val="20"/>
              </w:rPr>
              <w:t xml:space="preserve">
2007 год - 58 чел., </w:t>
            </w:r>
            <w:r>
              <w:br/>
            </w:r>
            <w:r>
              <w:rPr>
                <w:rFonts w:ascii="Times New Roman"/>
                <w:b w:val="false"/>
                <w:i w:val="false"/>
                <w:color w:val="000000"/>
                <w:sz w:val="20"/>
              </w:rPr>
              <w:t xml:space="preserve">
2008 год - 187 чел.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времен- </w:t>
            </w:r>
            <w:r>
              <w:br/>
            </w:r>
            <w:r>
              <w:rPr>
                <w:rFonts w:ascii="Times New Roman"/>
                <w:b w:val="false"/>
                <w:i w:val="false"/>
                <w:color w:val="000000"/>
                <w:sz w:val="20"/>
              </w:rPr>
              <w:t xml:space="preserve">
но занятые, ед.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 </w:t>
            </w:r>
            <w:r>
              <w:br/>
            </w:r>
            <w:r>
              <w:rPr>
                <w:rFonts w:ascii="Times New Roman"/>
                <w:b w:val="false"/>
                <w:i w:val="false"/>
                <w:color w:val="000000"/>
                <w:sz w:val="20"/>
              </w:rPr>
              <w:t xml:space="preserve">
ние налоговых </w:t>
            </w:r>
            <w:r>
              <w:br/>
            </w:r>
            <w:r>
              <w:rPr>
                <w:rFonts w:ascii="Times New Roman"/>
                <w:b w:val="false"/>
                <w:i w:val="false"/>
                <w:color w:val="000000"/>
                <w:sz w:val="20"/>
              </w:rPr>
              <w:t xml:space="preserve">
поступлений, % от </w:t>
            </w:r>
            <w:r>
              <w:br/>
            </w:r>
            <w:r>
              <w:rPr>
                <w:rFonts w:ascii="Times New Roman"/>
                <w:b w:val="false"/>
                <w:i w:val="false"/>
                <w:color w:val="000000"/>
                <w:sz w:val="20"/>
              </w:rPr>
              <w:t xml:space="preserve">
достигнутого средне- </w:t>
            </w:r>
            <w:r>
              <w:br/>
            </w:r>
            <w:r>
              <w:rPr>
                <w:rFonts w:ascii="Times New Roman"/>
                <w:b w:val="false"/>
                <w:i w:val="false"/>
                <w:color w:val="000000"/>
                <w:sz w:val="20"/>
              </w:rPr>
              <w:t xml:space="preserve">
месячного уровня </w:t>
            </w:r>
            <w:r>
              <w:br/>
            </w:r>
            <w:r>
              <w:rPr>
                <w:rFonts w:ascii="Times New Roman"/>
                <w:b w:val="false"/>
                <w:i w:val="false"/>
                <w:color w:val="000000"/>
                <w:sz w:val="20"/>
              </w:rPr>
              <w:t xml:space="preserve">
предыдущего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увеличе- </w:t>
            </w:r>
            <w:r>
              <w:br/>
            </w:r>
            <w:r>
              <w:rPr>
                <w:rFonts w:ascii="Times New Roman"/>
                <w:b w:val="false"/>
                <w:i w:val="false"/>
                <w:color w:val="000000"/>
                <w:sz w:val="20"/>
              </w:rPr>
              <w:t xml:space="preserve">
ние поступлений </w:t>
            </w:r>
            <w:r>
              <w:br/>
            </w:r>
            <w:r>
              <w:rPr>
                <w:rFonts w:ascii="Times New Roman"/>
                <w:b w:val="false"/>
                <w:i w:val="false"/>
                <w:color w:val="000000"/>
                <w:sz w:val="20"/>
              </w:rPr>
              <w:t xml:space="preserve">
доходов в государ- </w:t>
            </w:r>
            <w:r>
              <w:br/>
            </w:r>
            <w:r>
              <w:rPr>
                <w:rFonts w:ascii="Times New Roman"/>
                <w:b w:val="false"/>
                <w:i w:val="false"/>
                <w:color w:val="000000"/>
                <w:sz w:val="20"/>
              </w:rPr>
              <w:t xml:space="preserve">
ственный бюджет от </w:t>
            </w:r>
            <w:r>
              <w:br/>
            </w:r>
            <w:r>
              <w:rPr>
                <w:rFonts w:ascii="Times New Roman"/>
                <w:b w:val="false"/>
                <w:i w:val="false"/>
                <w:color w:val="000000"/>
                <w:sz w:val="20"/>
              </w:rPr>
              <w:t xml:space="preserve">
непосредственного </w:t>
            </w:r>
            <w:r>
              <w:br/>
            </w:r>
            <w:r>
              <w:rPr>
                <w:rFonts w:ascii="Times New Roman"/>
                <w:b w:val="false"/>
                <w:i w:val="false"/>
                <w:color w:val="000000"/>
                <w:sz w:val="20"/>
              </w:rPr>
              <w:t xml:space="preserve">
участия государства, %  </w:t>
            </w:r>
            <w:r>
              <w:br/>
            </w:r>
            <w:r>
              <w:rPr>
                <w:rFonts w:ascii="Times New Roman"/>
                <w:b w:val="false"/>
                <w:i w:val="false"/>
                <w:color w:val="000000"/>
                <w:sz w:val="20"/>
              </w:rPr>
              <w:t xml:space="preserve">
от достигнутого </w:t>
            </w:r>
            <w:r>
              <w:br/>
            </w:r>
            <w:r>
              <w:rPr>
                <w:rFonts w:ascii="Times New Roman"/>
                <w:b w:val="false"/>
                <w:i w:val="false"/>
                <w:color w:val="000000"/>
                <w:sz w:val="20"/>
              </w:rPr>
              <w:t xml:space="preserve">
среднегодового уров- </w:t>
            </w:r>
            <w:r>
              <w:br/>
            </w:r>
            <w:r>
              <w:rPr>
                <w:rFonts w:ascii="Times New Roman"/>
                <w:b w:val="false"/>
                <w:i w:val="false"/>
                <w:color w:val="000000"/>
                <w:sz w:val="20"/>
              </w:rPr>
              <w:t xml:space="preserve">
ня за предыдущие </w:t>
            </w:r>
            <w:r>
              <w:br/>
            </w:r>
            <w:r>
              <w:rPr>
                <w:rFonts w:ascii="Times New Roman"/>
                <w:b w:val="false"/>
                <w:i w:val="false"/>
                <w:color w:val="000000"/>
                <w:sz w:val="20"/>
              </w:rPr>
              <w:t xml:space="preserve">
три года и за прог- </w:t>
            </w:r>
            <w:r>
              <w:br/>
            </w:r>
            <w:r>
              <w:rPr>
                <w:rFonts w:ascii="Times New Roman"/>
                <w:b w:val="false"/>
                <w:i w:val="false"/>
                <w:color w:val="000000"/>
                <w:sz w:val="20"/>
              </w:rPr>
              <w:t xml:space="preserve">
нозные три года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49"/>
    <w:p>
      <w:pPr>
        <w:spacing w:after="0"/>
        <w:ind w:left="0"/>
        <w:jc w:val="both"/>
      </w:pPr>
      <w:r>
        <w:rPr>
          <w:rFonts w:ascii="Times New Roman"/>
          <w:b/>
          <w:i w:val="false"/>
          <w:color w:val="000000"/>
          <w:sz w:val="28"/>
        </w:rPr>
        <w:t xml:space="preserve">            Паспорт инвестиционного проекта N№5 </w:t>
      </w:r>
      <w:r>
        <w:br/>
      </w:r>
      <w:r>
        <w:rPr>
          <w:rFonts w:ascii="Times New Roman"/>
          <w:b w:val="false"/>
          <w:i w:val="false"/>
          <w:color w:val="000000"/>
          <w:sz w:val="28"/>
        </w:rPr>
        <w:t>
</w:t>
      </w:r>
      <w:r>
        <w:rPr>
          <w:rFonts w:ascii="Times New Roman"/>
          <w:b w:val="false"/>
          <w:i/>
          <w:color w:val="000000"/>
          <w:sz w:val="28"/>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73"/>
        <w:gridCol w:w="72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оснащение </w:t>
            </w:r>
            <w:r>
              <w:br/>
            </w:r>
            <w:r>
              <w:rPr>
                <w:rFonts w:ascii="Times New Roman"/>
                <w:b w:val="false"/>
                <w:i w:val="false"/>
                <w:color w:val="000000"/>
                <w:sz w:val="20"/>
              </w:rPr>
              <w:t xml:space="preserve">
приемного зернового терминала </w:t>
            </w:r>
            <w:r>
              <w:br/>
            </w:r>
            <w:r>
              <w:rPr>
                <w:rFonts w:ascii="Times New Roman"/>
                <w:b w:val="false"/>
                <w:i w:val="false"/>
                <w:color w:val="000000"/>
                <w:sz w:val="20"/>
              </w:rPr>
              <w:t xml:space="preserve">
в порту Поти ( Грузия)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реализации </w:t>
            </w:r>
            <w:r>
              <w:br/>
            </w:r>
            <w:r>
              <w:rPr>
                <w:rFonts w:ascii="Times New Roman"/>
                <w:b w:val="false"/>
                <w:i w:val="false"/>
                <w:color w:val="000000"/>
                <w:sz w:val="20"/>
              </w:rPr>
              <w:t xml:space="preserve">
проекта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"Продкорпорация"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инвестиционного </w:t>
            </w:r>
            <w:r>
              <w:br/>
            </w:r>
            <w:r>
              <w:rPr>
                <w:rFonts w:ascii="Times New Roman"/>
                <w:b w:val="false"/>
                <w:i w:val="false"/>
                <w:color w:val="000000"/>
                <w:sz w:val="20"/>
              </w:rPr>
              <w:t xml:space="preserve">
проекта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Поддержания отечественных сельско- </w:t>
            </w:r>
            <w:r>
              <w:br/>
            </w:r>
            <w:r>
              <w:rPr>
                <w:rFonts w:ascii="Times New Roman"/>
                <w:b w:val="false"/>
                <w:i w:val="false"/>
                <w:color w:val="000000"/>
                <w:sz w:val="20"/>
              </w:rPr>
              <w:t xml:space="preserve">
хозяйственных товаропроизводителей </w:t>
            </w:r>
            <w:r>
              <w:br/>
            </w:r>
            <w:r>
              <w:rPr>
                <w:rFonts w:ascii="Times New Roman"/>
                <w:b w:val="false"/>
                <w:i w:val="false"/>
                <w:color w:val="000000"/>
                <w:sz w:val="20"/>
              </w:rPr>
              <w:t xml:space="preserve">
за счет увеличения экспортных </w:t>
            </w:r>
            <w:r>
              <w:br/>
            </w:r>
            <w:r>
              <w:rPr>
                <w:rFonts w:ascii="Times New Roman"/>
                <w:b w:val="false"/>
                <w:i w:val="false"/>
                <w:color w:val="000000"/>
                <w:sz w:val="20"/>
              </w:rPr>
              <w:t xml:space="preserve">
возможностей Республики Казахстан </w:t>
            </w:r>
            <w:r>
              <w:br/>
            </w:r>
            <w:r>
              <w:rPr>
                <w:rFonts w:ascii="Times New Roman"/>
                <w:b w:val="false"/>
                <w:i w:val="false"/>
                <w:color w:val="000000"/>
                <w:sz w:val="20"/>
              </w:rPr>
              <w:t xml:space="preserve">
путем предоставления альтернативных </w:t>
            </w:r>
            <w:r>
              <w:br/>
            </w:r>
            <w:r>
              <w:rPr>
                <w:rFonts w:ascii="Times New Roman"/>
                <w:b w:val="false"/>
                <w:i w:val="false"/>
                <w:color w:val="000000"/>
                <w:sz w:val="20"/>
              </w:rPr>
              <w:t xml:space="preserve">
маршрутов для экспорта казахстанс- </w:t>
            </w:r>
            <w:r>
              <w:br/>
            </w:r>
            <w:r>
              <w:rPr>
                <w:rFonts w:ascii="Times New Roman"/>
                <w:b w:val="false"/>
                <w:i w:val="false"/>
                <w:color w:val="000000"/>
                <w:sz w:val="20"/>
              </w:rPr>
              <w:t xml:space="preserve">
кого зерна на рынки Грузии и Азер- </w:t>
            </w:r>
            <w:r>
              <w:br/>
            </w:r>
            <w:r>
              <w:rPr>
                <w:rFonts w:ascii="Times New Roman"/>
                <w:b w:val="false"/>
                <w:i w:val="false"/>
                <w:color w:val="000000"/>
                <w:sz w:val="20"/>
              </w:rPr>
              <w:t xml:space="preserve">
байджанской Республик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оснащение приемного </w:t>
            </w:r>
            <w:r>
              <w:br/>
            </w:r>
            <w:r>
              <w:rPr>
                <w:rFonts w:ascii="Times New Roman"/>
                <w:b w:val="false"/>
                <w:i w:val="false"/>
                <w:color w:val="000000"/>
                <w:sz w:val="20"/>
              </w:rPr>
              <w:t xml:space="preserve">
зернового терминала в морском порту </w:t>
            </w:r>
            <w:r>
              <w:br/>
            </w:r>
            <w:r>
              <w:rPr>
                <w:rFonts w:ascii="Times New Roman"/>
                <w:b w:val="false"/>
                <w:i w:val="false"/>
                <w:color w:val="000000"/>
                <w:sz w:val="20"/>
              </w:rPr>
              <w:t xml:space="preserve">
Поти, с мощностью единовременного </w:t>
            </w:r>
            <w:r>
              <w:br/>
            </w:r>
            <w:r>
              <w:rPr>
                <w:rFonts w:ascii="Times New Roman"/>
                <w:b w:val="false"/>
                <w:i w:val="false"/>
                <w:color w:val="000000"/>
                <w:sz w:val="20"/>
              </w:rPr>
              <w:t xml:space="preserve">
хранения до 15 тыс. тонн и годовой </w:t>
            </w:r>
            <w:r>
              <w:br/>
            </w:r>
            <w:r>
              <w:rPr>
                <w:rFonts w:ascii="Times New Roman"/>
                <w:b w:val="false"/>
                <w:i w:val="false"/>
                <w:color w:val="000000"/>
                <w:sz w:val="20"/>
              </w:rPr>
              <w:t xml:space="preserve">
пропускной мощностью до 500 тыс. </w:t>
            </w:r>
            <w:r>
              <w:br/>
            </w:r>
            <w:r>
              <w:rPr>
                <w:rFonts w:ascii="Times New Roman"/>
                <w:b w:val="false"/>
                <w:i w:val="false"/>
                <w:color w:val="000000"/>
                <w:sz w:val="20"/>
              </w:rPr>
              <w:t xml:space="preserve">
тонн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w:t>
            </w:r>
            <w:r>
              <w:br/>
            </w:r>
            <w:r>
              <w:rPr>
                <w:rFonts w:ascii="Times New Roman"/>
                <w:b w:val="false"/>
                <w:i w:val="false"/>
                <w:color w:val="000000"/>
                <w:sz w:val="20"/>
              </w:rPr>
              <w:t xml:space="preserve">
проекта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порт Поти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основные </w:t>
            </w:r>
            <w:r>
              <w:br/>
            </w:r>
            <w:r>
              <w:rPr>
                <w:rFonts w:ascii="Times New Roman"/>
                <w:b w:val="false"/>
                <w:i w:val="false"/>
                <w:color w:val="000000"/>
                <w:sz w:val="20"/>
              </w:rPr>
              <w:t xml:space="preserve">
технические характе- </w:t>
            </w:r>
            <w:r>
              <w:br/>
            </w:r>
            <w:r>
              <w:rPr>
                <w:rFonts w:ascii="Times New Roman"/>
                <w:b w:val="false"/>
                <w:i w:val="false"/>
                <w:color w:val="000000"/>
                <w:sz w:val="20"/>
              </w:rPr>
              <w:t xml:space="preserve">
ристики инвестицион- </w:t>
            </w:r>
            <w:r>
              <w:br/>
            </w:r>
            <w:r>
              <w:rPr>
                <w:rFonts w:ascii="Times New Roman"/>
                <w:b w:val="false"/>
                <w:i w:val="false"/>
                <w:color w:val="000000"/>
                <w:sz w:val="20"/>
              </w:rPr>
              <w:t xml:space="preserve">
ного продукта (наиме- </w:t>
            </w:r>
            <w:r>
              <w:br/>
            </w:r>
            <w:r>
              <w:rPr>
                <w:rFonts w:ascii="Times New Roman"/>
                <w:b w:val="false"/>
                <w:i w:val="false"/>
                <w:color w:val="000000"/>
                <w:sz w:val="20"/>
              </w:rPr>
              <w:t xml:space="preserve">
нование инвестицион- </w:t>
            </w:r>
            <w:r>
              <w:br/>
            </w:r>
            <w:r>
              <w:rPr>
                <w:rFonts w:ascii="Times New Roman"/>
                <w:b w:val="false"/>
                <w:i w:val="false"/>
                <w:color w:val="000000"/>
                <w:sz w:val="20"/>
              </w:rPr>
              <w:t xml:space="preserve">
ного продукта, кате- </w:t>
            </w:r>
            <w:r>
              <w:br/>
            </w:r>
            <w:r>
              <w:rPr>
                <w:rFonts w:ascii="Times New Roman"/>
                <w:b w:val="false"/>
                <w:i w:val="false"/>
                <w:color w:val="000000"/>
                <w:sz w:val="20"/>
              </w:rPr>
              <w:t xml:space="preserve">
гория потребителей, </w:t>
            </w:r>
            <w:r>
              <w:br/>
            </w:r>
            <w:r>
              <w:rPr>
                <w:rFonts w:ascii="Times New Roman"/>
                <w:b w:val="false"/>
                <w:i w:val="false"/>
                <w:color w:val="000000"/>
                <w:sz w:val="20"/>
              </w:rPr>
              <w:t xml:space="preserve">
специфика потребле- </w:t>
            </w:r>
            <w:r>
              <w:br/>
            </w:r>
            <w:r>
              <w:rPr>
                <w:rFonts w:ascii="Times New Roman"/>
                <w:b w:val="false"/>
                <w:i w:val="false"/>
                <w:color w:val="000000"/>
                <w:sz w:val="20"/>
              </w:rPr>
              <w:t xml:space="preserve">
ния, и т.д.)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объемов экспорта </w:t>
            </w:r>
            <w:r>
              <w:br/>
            </w:r>
            <w:r>
              <w:rPr>
                <w:rFonts w:ascii="Times New Roman"/>
                <w:b w:val="false"/>
                <w:i w:val="false"/>
                <w:color w:val="000000"/>
                <w:sz w:val="20"/>
              </w:rPr>
              <w:t xml:space="preserve">
казахстанского зерна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продукта (районный </w:t>
            </w:r>
            <w:r>
              <w:br/>
            </w:r>
            <w:r>
              <w:rPr>
                <w:rFonts w:ascii="Times New Roman"/>
                <w:b w:val="false"/>
                <w:i w:val="false"/>
                <w:color w:val="000000"/>
                <w:sz w:val="20"/>
              </w:rPr>
              <w:t xml:space="preserve">
(городской), област- </w:t>
            </w:r>
            <w:r>
              <w:br/>
            </w:r>
            <w:r>
              <w:rPr>
                <w:rFonts w:ascii="Times New Roman"/>
                <w:b w:val="false"/>
                <w:i w:val="false"/>
                <w:color w:val="000000"/>
                <w:sz w:val="20"/>
              </w:rPr>
              <w:t xml:space="preserve">
ной, внутренний </w:t>
            </w:r>
            <w:r>
              <w:br/>
            </w:r>
            <w:r>
              <w:rPr>
                <w:rFonts w:ascii="Times New Roman"/>
                <w:b w:val="false"/>
                <w:i w:val="false"/>
                <w:color w:val="000000"/>
                <w:sz w:val="20"/>
              </w:rPr>
              <w:t xml:space="preserve">
страновой, внешний </w:t>
            </w:r>
            <w:r>
              <w:br/>
            </w:r>
            <w:r>
              <w:rPr>
                <w:rFonts w:ascii="Times New Roman"/>
                <w:b w:val="false"/>
                <w:i w:val="false"/>
                <w:color w:val="000000"/>
                <w:sz w:val="20"/>
              </w:rPr>
              <w:t xml:space="preserve">
рынок (рынок стран </w:t>
            </w:r>
            <w:r>
              <w:br/>
            </w:r>
            <w:r>
              <w:rPr>
                <w:rFonts w:ascii="Times New Roman"/>
                <w:b w:val="false"/>
                <w:i w:val="false"/>
                <w:color w:val="000000"/>
                <w:sz w:val="20"/>
              </w:rPr>
              <w:t xml:space="preserve">
СНГ)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рынок, в том числе страны </w:t>
            </w:r>
            <w:r>
              <w:br/>
            </w:r>
            <w:r>
              <w:rPr>
                <w:rFonts w:ascii="Times New Roman"/>
                <w:b w:val="false"/>
                <w:i w:val="false"/>
                <w:color w:val="000000"/>
                <w:sz w:val="20"/>
              </w:rPr>
              <w:t xml:space="preserve">
СНГ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обеспечения </w:t>
            </w:r>
            <w:r>
              <w:br/>
            </w:r>
            <w:r>
              <w:rPr>
                <w:rFonts w:ascii="Times New Roman"/>
                <w:b w:val="false"/>
                <w:i w:val="false"/>
                <w:color w:val="000000"/>
                <w:sz w:val="20"/>
              </w:rPr>
              <w:t xml:space="preserve">
возврата инвестиций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риски </w:t>
            </w:r>
            <w:r>
              <w:br/>
            </w:r>
            <w:r>
              <w:rPr>
                <w:rFonts w:ascii="Times New Roman"/>
                <w:b w:val="false"/>
                <w:i w:val="false"/>
                <w:color w:val="000000"/>
                <w:sz w:val="20"/>
              </w:rPr>
              <w:t xml:space="preserve">
(конкретно)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год и месяц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ноябрь-декабрь 2007 года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окупаемости </w:t>
            </w:r>
            <w:r>
              <w:br/>
            </w:r>
            <w:r>
              <w:rPr>
                <w:rFonts w:ascii="Times New Roman"/>
                <w:b w:val="false"/>
                <w:i w:val="false"/>
                <w:color w:val="000000"/>
                <w:sz w:val="20"/>
              </w:rPr>
              <w:t xml:space="preserve">
проекта, месяцев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129,12 месяца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полном </w:t>
            </w:r>
            <w:r>
              <w:br/>
            </w:r>
            <w:r>
              <w:rPr>
                <w:rFonts w:ascii="Times New Roman"/>
                <w:b w:val="false"/>
                <w:i w:val="false"/>
                <w:color w:val="000000"/>
                <w:sz w:val="20"/>
              </w:rPr>
              <w:t xml:space="preserve">
объеме, месяцев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проекта </w:t>
            </w:r>
            <w:r>
              <w:br/>
            </w:r>
            <w:r>
              <w:rPr>
                <w:rFonts w:ascii="Times New Roman"/>
                <w:b w:val="false"/>
                <w:i w:val="false"/>
                <w:color w:val="000000"/>
                <w:sz w:val="20"/>
              </w:rPr>
              <w:t xml:space="preserve">
(новое производство, </w:t>
            </w:r>
            <w:r>
              <w:br/>
            </w:r>
            <w:r>
              <w:rPr>
                <w:rFonts w:ascii="Times New Roman"/>
                <w:b w:val="false"/>
                <w:i w:val="false"/>
                <w:color w:val="000000"/>
                <w:sz w:val="20"/>
              </w:rPr>
              <w:t xml:space="preserve">
реконструкция, расши- </w:t>
            </w:r>
            <w:r>
              <w:br/>
            </w:r>
            <w:r>
              <w:rPr>
                <w:rFonts w:ascii="Times New Roman"/>
                <w:b w:val="false"/>
                <w:i w:val="false"/>
                <w:color w:val="000000"/>
                <w:sz w:val="20"/>
              </w:rPr>
              <w:t xml:space="preserve">
рение действующего </w:t>
            </w:r>
            <w:r>
              <w:br/>
            </w:r>
            <w:r>
              <w:rPr>
                <w:rFonts w:ascii="Times New Roman"/>
                <w:b w:val="false"/>
                <w:i w:val="false"/>
                <w:color w:val="000000"/>
                <w:sz w:val="20"/>
              </w:rPr>
              <w:t xml:space="preserve">
производства, смена </w:t>
            </w:r>
            <w:r>
              <w:br/>
            </w:r>
            <w:r>
              <w:rPr>
                <w:rFonts w:ascii="Times New Roman"/>
                <w:b w:val="false"/>
                <w:i w:val="false"/>
                <w:color w:val="000000"/>
                <w:sz w:val="20"/>
              </w:rPr>
              <w:t xml:space="preserve">
или увеличение номенклатуры выпускаемой </w:t>
            </w:r>
            <w:r>
              <w:br/>
            </w:r>
            <w:r>
              <w:rPr>
                <w:rFonts w:ascii="Times New Roman"/>
                <w:b w:val="false"/>
                <w:i w:val="false"/>
                <w:color w:val="000000"/>
                <w:sz w:val="20"/>
              </w:rPr>
              <w:t xml:space="preserve">
продукции, иное)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использо- </w:t>
            </w:r>
            <w:r>
              <w:br/>
            </w:r>
            <w:r>
              <w:rPr>
                <w:rFonts w:ascii="Times New Roman"/>
                <w:b w:val="false"/>
                <w:i w:val="false"/>
                <w:color w:val="000000"/>
                <w:sz w:val="20"/>
              </w:rPr>
              <w:t xml:space="preserve">
вания инвестиций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транспортная инфраструктура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w:t>
            </w:r>
            <w:r>
              <w:br/>
            </w:r>
            <w:r>
              <w:rPr>
                <w:rFonts w:ascii="Times New Roman"/>
                <w:b w:val="false"/>
                <w:i w:val="false"/>
                <w:color w:val="000000"/>
                <w:sz w:val="20"/>
              </w:rPr>
              <w:t xml:space="preserve">
поставки или протоко- </w:t>
            </w:r>
            <w:r>
              <w:br/>
            </w:r>
            <w:r>
              <w:rPr>
                <w:rFonts w:ascii="Times New Roman"/>
                <w:b w:val="false"/>
                <w:i w:val="false"/>
                <w:color w:val="000000"/>
                <w:sz w:val="20"/>
              </w:rPr>
              <w:t xml:space="preserve">
лов о намерении </w:t>
            </w:r>
            <w:r>
              <w:br/>
            </w:r>
            <w:r>
              <w:rPr>
                <w:rFonts w:ascii="Times New Roman"/>
                <w:b w:val="false"/>
                <w:i w:val="false"/>
                <w:color w:val="000000"/>
                <w:sz w:val="20"/>
              </w:rPr>
              <w:t xml:space="preserve">
приобретения инвести- </w:t>
            </w:r>
            <w:r>
              <w:br/>
            </w:r>
            <w:r>
              <w:rPr>
                <w:rFonts w:ascii="Times New Roman"/>
                <w:b w:val="false"/>
                <w:i w:val="false"/>
                <w:color w:val="000000"/>
                <w:sz w:val="20"/>
              </w:rPr>
              <w:t xml:space="preserve">
ционного продукта </w:t>
            </w:r>
            <w:r>
              <w:br/>
            </w:r>
            <w:r>
              <w:rPr>
                <w:rFonts w:ascii="Times New Roman"/>
                <w:b w:val="false"/>
                <w:i w:val="false"/>
                <w:color w:val="000000"/>
                <w:sz w:val="20"/>
              </w:rPr>
              <w:t xml:space="preserve">
(при наличии указать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стоимость таковых)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готовности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(проектно- </w:t>
            </w:r>
            <w:r>
              <w:br/>
            </w:r>
            <w:r>
              <w:rPr>
                <w:rFonts w:ascii="Times New Roman"/>
                <w:b w:val="false"/>
                <w:i w:val="false"/>
                <w:color w:val="000000"/>
                <w:sz w:val="20"/>
              </w:rPr>
              <w:t xml:space="preserve">
сметная документация, </w:t>
            </w:r>
            <w:r>
              <w:br/>
            </w:r>
            <w:r>
              <w:rPr>
                <w:rFonts w:ascii="Times New Roman"/>
                <w:b w:val="false"/>
                <w:i w:val="false"/>
                <w:color w:val="000000"/>
                <w:sz w:val="20"/>
              </w:rPr>
              <w:t xml:space="preserve">
наличие производст- </w:t>
            </w:r>
            <w:r>
              <w:br/>
            </w:r>
            <w:r>
              <w:rPr>
                <w:rFonts w:ascii="Times New Roman"/>
                <w:b w:val="false"/>
                <w:i w:val="false"/>
                <w:color w:val="000000"/>
                <w:sz w:val="20"/>
              </w:rPr>
              <w:t xml:space="preserve">
венных мощностей, </w:t>
            </w:r>
            <w:r>
              <w:br/>
            </w:r>
            <w:r>
              <w:rPr>
                <w:rFonts w:ascii="Times New Roman"/>
                <w:b w:val="false"/>
                <w:i w:val="false"/>
                <w:color w:val="000000"/>
                <w:sz w:val="20"/>
              </w:rPr>
              <w:t xml:space="preserve">
иное)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технико-экономическое обоснование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r>
              <w:br/>
            </w:r>
            <w:r>
              <w:rPr>
                <w:rFonts w:ascii="Times New Roman"/>
                <w:b w:val="false"/>
                <w:i w:val="false"/>
                <w:color w:val="000000"/>
                <w:sz w:val="20"/>
              </w:rPr>
              <w:t xml:space="preserve">
тенге всего </w:t>
            </w:r>
            <w:r>
              <w:br/>
            </w:r>
            <w:r>
              <w:rPr>
                <w:rFonts w:ascii="Times New Roman"/>
                <w:b w:val="false"/>
                <w:i w:val="false"/>
                <w:color w:val="000000"/>
                <w:sz w:val="20"/>
              </w:rPr>
              <w:t xml:space="preserve">
(долл. США)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528000000,00 </w:t>
            </w:r>
            <w:r>
              <w:br/>
            </w:r>
            <w:r>
              <w:rPr>
                <w:rFonts w:ascii="Times New Roman"/>
                <w:b w:val="false"/>
                <w:i w:val="false"/>
                <w:color w:val="000000"/>
                <w:sz w:val="20"/>
              </w:rPr>
              <w:t xml:space="preserve">
(4061538,46 долл. США)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привлеченных </w:t>
            </w:r>
            <w:r>
              <w:br/>
            </w:r>
            <w:r>
              <w:rPr>
                <w:rFonts w:ascii="Times New Roman"/>
                <w:b w:val="false"/>
                <w:i w:val="false"/>
                <w:color w:val="000000"/>
                <w:sz w:val="20"/>
              </w:rPr>
              <w:t xml:space="preserve">
инвестиций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528000000,00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объем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инвестиций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произведенные </w:t>
            </w:r>
            <w:r>
              <w:br/>
            </w:r>
            <w:r>
              <w:rPr>
                <w:rFonts w:ascii="Times New Roman"/>
                <w:b w:val="false"/>
                <w:i w:val="false"/>
                <w:color w:val="000000"/>
                <w:sz w:val="20"/>
              </w:rPr>
              <w:t xml:space="preserve">
расходы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привлечения </w:t>
            </w:r>
            <w:r>
              <w:br/>
            </w:r>
            <w:r>
              <w:rPr>
                <w:rFonts w:ascii="Times New Roman"/>
                <w:b w:val="false"/>
                <w:i w:val="false"/>
                <w:color w:val="000000"/>
                <w:sz w:val="20"/>
              </w:rPr>
              <w:t xml:space="preserve">
заемных (кредитных) </w:t>
            </w:r>
            <w:r>
              <w:br/>
            </w:r>
            <w:r>
              <w:rPr>
                <w:rFonts w:ascii="Times New Roman"/>
                <w:b w:val="false"/>
                <w:i w:val="false"/>
                <w:color w:val="000000"/>
                <w:sz w:val="20"/>
              </w:rPr>
              <w:t xml:space="preserve">
средств и их </w:t>
            </w:r>
            <w:r>
              <w:br/>
            </w:r>
            <w:r>
              <w:rPr>
                <w:rFonts w:ascii="Times New Roman"/>
                <w:b w:val="false"/>
                <w:i w:val="false"/>
                <w:color w:val="000000"/>
                <w:sz w:val="20"/>
              </w:rPr>
              <w:t xml:space="preserve">
источники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республиканского бюджета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предупрежде- </w:t>
            </w:r>
            <w:r>
              <w:br/>
            </w:r>
            <w:r>
              <w:rPr>
                <w:rFonts w:ascii="Times New Roman"/>
                <w:b w:val="false"/>
                <w:i w:val="false"/>
                <w:color w:val="000000"/>
                <w:sz w:val="20"/>
              </w:rPr>
              <w:t xml:space="preserve">
нию и уменьшению </w:t>
            </w:r>
            <w:r>
              <w:br/>
            </w:r>
            <w:r>
              <w:rPr>
                <w:rFonts w:ascii="Times New Roman"/>
                <w:b w:val="false"/>
                <w:i w:val="false"/>
                <w:color w:val="000000"/>
                <w:sz w:val="20"/>
              </w:rPr>
              <w:t xml:space="preserve">
рисков (конкретно)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0"/>
    <w:p>
      <w:pPr>
        <w:spacing w:after="0"/>
        <w:ind w:left="0"/>
        <w:jc w:val="both"/>
      </w:pPr>
      <w:r>
        <w:rPr>
          <w:rFonts w:ascii="Times New Roman"/>
          <w:b/>
          <w:i w:val="false"/>
          <w:color w:val="000000"/>
          <w:sz w:val="28"/>
        </w:rPr>
        <w:t xml:space="preserve">                        Прогноз </w:t>
      </w:r>
      <w:r>
        <w:br/>
      </w:r>
      <w:r>
        <w:rPr>
          <w:rFonts w:ascii="Times New Roman"/>
          <w:b w:val="false"/>
          <w:i w:val="false"/>
          <w:color w:val="000000"/>
          <w:sz w:val="28"/>
        </w:rPr>
        <w:t>
</w:t>
      </w:r>
      <w:r>
        <w:rPr>
          <w:rFonts w:ascii="Times New Roman"/>
          <w:b/>
          <w:i w:val="false"/>
          <w:color w:val="000000"/>
          <w:sz w:val="28"/>
        </w:rPr>
        <w:t xml:space="preserve">   важнейших показателей развития на 2006 - 2008 годы </w:t>
      </w:r>
      <w:r>
        <w:br/>
      </w:r>
      <w:r>
        <w:rPr>
          <w:rFonts w:ascii="Times New Roman"/>
          <w:b w:val="false"/>
          <w:i w:val="false"/>
          <w:color w:val="000000"/>
          <w:sz w:val="28"/>
        </w:rPr>
        <w:t>
</w:t>
      </w:r>
      <w:r>
        <w:rPr>
          <w:rFonts w:ascii="Times New Roman"/>
          <w:b w:val="false"/>
          <w:i/>
          <w:color w:val="000000"/>
          <w:sz w:val="28"/>
        </w:rPr>
        <w:t xml:space="preserve">               АО "Ақ Бидай-Терминал" </w:t>
      </w:r>
    </w:p>
    <w:p>
      <w:pPr>
        <w:spacing w:after="0"/>
        <w:ind w:left="0"/>
        <w:jc w:val="both"/>
      </w:pPr>
      <w:r>
        <w:rPr>
          <w:rFonts w:ascii="Times New Roman"/>
          <w:b w:val="false"/>
          <w:i w:val="false"/>
          <w:color w:val="000000"/>
          <w:sz w:val="28"/>
        </w:rPr>
        <w:t xml:space="preserve">                                                     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13"/>
        <w:gridCol w:w="1593"/>
        <w:gridCol w:w="2473"/>
        <w:gridCol w:w="2033"/>
        <w:gridCol w:w="22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видам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w:t>
            </w:r>
            <w:r>
              <w:br/>
            </w:r>
            <w:r>
              <w:rPr>
                <w:rFonts w:ascii="Times New Roman"/>
                <w:b w:val="false"/>
                <w:i w:val="false"/>
                <w:color w:val="000000"/>
                <w:sz w:val="20"/>
              </w:rPr>
              <w:t xml:space="preserve">
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капитал за </w:t>
            </w:r>
            <w:r>
              <w:br/>
            </w:r>
            <w:r>
              <w:rPr>
                <w:rFonts w:ascii="Times New Roman"/>
                <w:b w:val="false"/>
                <w:i w:val="false"/>
                <w:color w:val="000000"/>
                <w:sz w:val="20"/>
              </w:rPr>
              <w:t xml:space="preserve">
счет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финансирования -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средств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средств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151767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179957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админи- </w:t>
            </w:r>
            <w:r>
              <w:br/>
            </w:r>
            <w:r>
              <w:rPr>
                <w:rFonts w:ascii="Times New Roman"/>
                <w:b w:val="false"/>
                <w:i w:val="false"/>
                <w:color w:val="000000"/>
                <w:sz w:val="20"/>
              </w:rPr>
              <w:t xml:space="preserve">
стративные </w:t>
            </w:r>
            <w:r>
              <w:br/>
            </w:r>
            <w:r>
              <w:rPr>
                <w:rFonts w:ascii="Times New Roman"/>
                <w:b w:val="false"/>
                <w:i w:val="false"/>
                <w:color w:val="000000"/>
                <w:sz w:val="20"/>
              </w:rPr>
              <w:t xml:space="preserve">
расходы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КПН </w:t>
            </w:r>
            <w:r>
              <w:br/>
            </w:r>
            <w:r>
              <w:rPr>
                <w:rFonts w:ascii="Times New Roman"/>
                <w:b w:val="false"/>
                <w:i w:val="false"/>
                <w:color w:val="000000"/>
                <w:sz w:val="20"/>
              </w:rPr>
              <w:t xml:space="preserve">
(освобождение </w:t>
            </w:r>
            <w:r>
              <w:br/>
            </w:r>
            <w:r>
              <w:rPr>
                <w:rFonts w:ascii="Times New Roman"/>
                <w:b w:val="false"/>
                <w:i w:val="false"/>
                <w:color w:val="000000"/>
                <w:sz w:val="20"/>
              </w:rPr>
              <w:t xml:space="preserve">
по 2007 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пакет </w:t>
            </w:r>
            <w:r>
              <w:br/>
            </w:r>
            <w:r>
              <w:rPr>
                <w:rFonts w:ascii="Times New Roman"/>
                <w:b w:val="false"/>
                <w:i w:val="false"/>
                <w:color w:val="000000"/>
                <w:sz w:val="20"/>
              </w:rPr>
              <w:t xml:space="preserve">
акций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мощностей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r>
              <w:br/>
            </w:r>
            <w:r>
              <w:rPr>
                <w:rFonts w:ascii="Times New Roman"/>
                <w:b w:val="false"/>
                <w:i w:val="false"/>
                <w:color w:val="000000"/>
                <w:sz w:val="20"/>
              </w:rPr>
              <w:t xml:space="preserve">
(63)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r>
              <w:br/>
            </w:r>
            <w:r>
              <w:rPr>
                <w:rFonts w:ascii="Times New Roman"/>
                <w:b w:val="false"/>
                <w:i w:val="false"/>
                <w:color w:val="000000"/>
                <w:sz w:val="20"/>
              </w:rPr>
              <w:t xml:space="preserve">
(37143)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работни- </w:t>
            </w:r>
            <w:r>
              <w:br/>
            </w:r>
            <w:r>
              <w:rPr>
                <w:rFonts w:ascii="Times New Roman"/>
                <w:b w:val="false"/>
                <w:i w:val="false"/>
                <w:color w:val="000000"/>
                <w:sz w:val="20"/>
              </w:rPr>
              <w:t xml:space="preserve">
ков, в целом </w:t>
            </w:r>
            <w:r>
              <w:br/>
            </w:r>
            <w:r>
              <w:rPr>
                <w:rFonts w:ascii="Times New Roman"/>
                <w:b w:val="false"/>
                <w:i w:val="false"/>
                <w:color w:val="000000"/>
                <w:sz w:val="20"/>
              </w:rPr>
              <w:t xml:space="preserve">
по компании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1011146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1048682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133"/>
        <w:gridCol w:w="1913"/>
        <w:gridCol w:w="1853"/>
        <w:gridCol w:w="1813"/>
        <w:gridCol w:w="19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 к </w:t>
            </w:r>
            <w:r>
              <w:br/>
            </w:r>
            <w:r>
              <w:rPr>
                <w:rFonts w:ascii="Times New Roman"/>
                <w:b w:val="false"/>
                <w:i w:val="false"/>
                <w:color w:val="000000"/>
                <w:sz w:val="20"/>
              </w:rPr>
              <w:t xml:space="preserve">
2005 г.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544,64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bookmarkStart w:name="z52" w:id="5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1"/>
    <w:p>
      <w:pPr>
        <w:spacing w:after="0"/>
        <w:ind w:left="0"/>
        <w:jc w:val="both"/>
      </w:pP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val="false"/>
          <w:i/>
          <w:color w:val="000000"/>
          <w:sz w:val="28"/>
        </w:rPr>
        <w:t xml:space="preserve">                АО "Ақ Бидай-Терминал" </w:t>
      </w:r>
      <w:r>
        <w:br/>
      </w:r>
      <w:r>
        <w:rPr>
          <w:rFonts w:ascii="Times New Roman"/>
          <w:b w:val="false"/>
          <w:i w:val="false"/>
          <w:color w:val="000000"/>
          <w:sz w:val="28"/>
        </w:rPr>
        <w:t xml:space="preserve">
                                            форма 2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153"/>
        <w:gridCol w:w="2273"/>
        <w:gridCol w:w="2093"/>
        <w:gridCol w:w="2233"/>
        <w:gridCol w:w="247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всего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62678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(стр. </w:t>
            </w:r>
            <w:r>
              <w:br/>
            </w:r>
            <w:r>
              <w:rPr>
                <w:rFonts w:ascii="Times New Roman"/>
                <w:b w:val="false"/>
                <w:i w:val="false"/>
                <w:color w:val="000000"/>
                <w:sz w:val="20"/>
              </w:rPr>
              <w:t xml:space="preserve">
6 +стр. 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33"/>
        <w:gridCol w:w="1993"/>
        <w:gridCol w:w="1973"/>
        <w:gridCol w:w="2093"/>
        <w:gridCol w:w="2313"/>
        <w:gridCol w:w="2053"/>
      </w:tblGrid>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71051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64539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r>
    </w:tbl>
    <w:bookmarkStart w:name="z53" w:id="5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2"/>
    <w:p>
      <w:pPr>
        <w:spacing w:after="0"/>
        <w:ind w:left="0"/>
        <w:jc w:val="both"/>
      </w:pPr>
      <w:r>
        <w:rPr>
          <w:rFonts w:ascii="Times New Roman"/>
          <w:b/>
          <w:i w:val="false"/>
          <w:color w:val="000000"/>
          <w:sz w:val="28"/>
        </w:rPr>
        <w:t xml:space="preserve">        Прогноз движения денежных потоков в 2006 году </w:t>
      </w:r>
      <w:r>
        <w:br/>
      </w:r>
      <w:r>
        <w:rPr>
          <w:rFonts w:ascii="Times New Roman"/>
          <w:b w:val="false"/>
          <w:i w:val="false"/>
          <w:color w:val="000000"/>
          <w:sz w:val="28"/>
        </w:rPr>
        <w:t>
</w:t>
      </w:r>
      <w:r>
        <w:rPr>
          <w:rFonts w:ascii="Times New Roman"/>
          <w:b w:val="false"/>
          <w:i/>
          <w:color w:val="000000"/>
          <w:sz w:val="28"/>
        </w:rPr>
        <w:t xml:space="preserve">                 АО "Ақ Бидай-Терминал" </w:t>
      </w:r>
    </w:p>
    <w:p>
      <w:pPr>
        <w:spacing w:after="0"/>
        <w:ind w:left="0"/>
        <w:jc w:val="both"/>
      </w:pPr>
      <w:r>
        <w:rPr>
          <w:rFonts w:ascii="Times New Roman"/>
          <w:b w:val="false"/>
          <w:i w:val="false"/>
          <w:color w:val="000000"/>
          <w:sz w:val="28"/>
        </w:rPr>
        <w:t xml:space="preserve">                                               форма 3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313"/>
        <w:gridCol w:w="1853"/>
        <w:gridCol w:w="2133"/>
        <w:gridCol w:w="2093"/>
        <w:gridCol w:w="213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операционной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75013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138749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фонды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и </w:t>
            </w:r>
            <w:r>
              <w:br/>
            </w:r>
            <w:r>
              <w:rPr>
                <w:rFonts w:ascii="Times New Roman"/>
                <w:b w:val="false"/>
                <w:i w:val="false"/>
                <w:color w:val="000000"/>
                <w:sz w:val="20"/>
              </w:rPr>
              <w:t xml:space="preserve">
пенсионного </w:t>
            </w:r>
            <w:r>
              <w:br/>
            </w:r>
            <w:r>
              <w:rPr>
                <w:rFonts w:ascii="Times New Roman"/>
                <w:b w:val="false"/>
                <w:i w:val="false"/>
                <w:color w:val="000000"/>
                <w:sz w:val="20"/>
              </w:rPr>
              <w:t xml:space="preserve">
обеспечения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вознаграждений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уменьшение </w:t>
            </w:r>
            <w:r>
              <w:br/>
            </w:r>
            <w:r>
              <w:rPr>
                <w:rFonts w:ascii="Times New Roman"/>
                <w:b w:val="false"/>
                <w:i w:val="false"/>
                <w:color w:val="000000"/>
                <w:sz w:val="20"/>
              </w:rPr>
              <w:t xml:space="preserve">
(-)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инвестицион- </w:t>
            </w:r>
            <w:r>
              <w:br/>
            </w:r>
            <w:r>
              <w:rPr>
                <w:rFonts w:ascii="Times New Roman"/>
                <w:b w:val="false"/>
                <w:i w:val="false"/>
                <w:color w:val="000000"/>
                <w:sz w:val="20"/>
              </w:rPr>
              <w:t xml:space="preserve">
ной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основных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получе- </w:t>
            </w:r>
            <w:r>
              <w:br/>
            </w:r>
            <w:r>
              <w:rPr>
                <w:rFonts w:ascii="Times New Roman"/>
                <w:b w:val="false"/>
                <w:i w:val="false"/>
                <w:color w:val="000000"/>
                <w:sz w:val="20"/>
              </w:rPr>
              <w:t xml:space="preserve">
ния займов,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другим юридичес- </w:t>
            </w:r>
            <w:r>
              <w:br/>
            </w:r>
            <w:r>
              <w:rPr>
                <w:rFonts w:ascii="Times New Roman"/>
                <w:b w:val="false"/>
                <w:i w:val="false"/>
                <w:color w:val="000000"/>
                <w:sz w:val="20"/>
              </w:rPr>
              <w:t xml:space="preserve">
ким лицам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инвести- </w:t>
            </w:r>
            <w:r>
              <w:br/>
            </w:r>
            <w:r>
              <w:rPr>
                <w:rFonts w:ascii="Times New Roman"/>
                <w:b w:val="false"/>
                <w:i w:val="false"/>
                <w:color w:val="000000"/>
                <w:sz w:val="20"/>
              </w:rPr>
              <w:t xml:space="preserve">
ционной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 </w:t>
            </w:r>
            <w:r>
              <w:br/>
            </w:r>
            <w:r>
              <w:rPr>
                <w:rFonts w:ascii="Times New Roman"/>
                <w:b w:val="false"/>
                <w:i w:val="false"/>
                <w:color w:val="000000"/>
                <w:sz w:val="20"/>
              </w:rPr>
              <w:t xml:space="preserve">
ных средств от </w:t>
            </w:r>
            <w:r>
              <w:br/>
            </w:r>
            <w:r>
              <w:rPr>
                <w:rFonts w:ascii="Times New Roman"/>
                <w:b w:val="false"/>
                <w:i w:val="false"/>
                <w:color w:val="000000"/>
                <w:sz w:val="20"/>
              </w:rPr>
              <w:t xml:space="preserve">
финдеятельности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1032737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w:t>
            </w:r>
            <w:r>
              <w:br/>
            </w:r>
            <w:r>
              <w:rPr>
                <w:rFonts w:ascii="Times New Roman"/>
                <w:b w:val="false"/>
                <w:i w:val="false"/>
                <w:color w:val="000000"/>
                <w:sz w:val="20"/>
              </w:rPr>
              <w:t xml:space="preserve">
и других ценных </w:t>
            </w:r>
            <w:r>
              <w:br/>
            </w:r>
            <w:r>
              <w:rPr>
                <w:rFonts w:ascii="Times New Roman"/>
                <w:b w:val="false"/>
                <w:i w:val="false"/>
                <w:color w:val="000000"/>
                <w:sz w:val="20"/>
              </w:rPr>
              <w:t xml:space="preserve">
бумаг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1032737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862270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862270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финансовой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60739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периода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w:t>
            </w:r>
            <w:r>
              <w:br/>
            </w:r>
            <w:r>
              <w:rPr>
                <w:rFonts w:ascii="Times New Roman"/>
                <w:b w:val="false"/>
                <w:i w:val="false"/>
                <w:color w:val="000000"/>
                <w:sz w:val="20"/>
              </w:rPr>
              <w:t xml:space="preserve">
периода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61124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13"/>
        <w:gridCol w:w="2313"/>
        <w:gridCol w:w="2833"/>
        <w:gridCol w:w="34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в % к 2004 г.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146970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5877,78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-28773,85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1666,67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1666,67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998843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1306,85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8485,67 </w:t>
            </w:r>
          </w:p>
        </w:tc>
      </w:tr>
    </w:tbl>
    <w:bookmarkStart w:name="z54" w:id="5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3"/>
    <w:p>
      <w:pPr>
        <w:spacing w:after="0"/>
        <w:ind w:left="0"/>
        <w:jc w:val="both"/>
      </w:pPr>
      <w:r>
        <w:rPr>
          <w:rFonts w:ascii="Times New Roman"/>
          <w:b/>
          <w:i w:val="false"/>
          <w:color w:val="000000"/>
          <w:sz w:val="28"/>
        </w:rPr>
        <w:t xml:space="preserve">                Прогноз расходов на 2006 год </w:t>
      </w:r>
      <w:r>
        <w:br/>
      </w:r>
      <w:r>
        <w:rPr>
          <w:rFonts w:ascii="Times New Roman"/>
          <w:b w:val="false"/>
          <w:i w:val="false"/>
          <w:color w:val="000000"/>
          <w:sz w:val="28"/>
        </w:rPr>
        <w:t>
</w:t>
      </w:r>
      <w:r>
        <w:rPr>
          <w:rFonts w:ascii="Times New Roman"/>
          <w:b w:val="false"/>
          <w:i/>
          <w:color w:val="000000"/>
          <w:sz w:val="28"/>
        </w:rPr>
        <w:t xml:space="preserve">                     АО "Ақ Бидай-Терминал" </w:t>
      </w:r>
    </w:p>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33"/>
        <w:gridCol w:w="1693"/>
        <w:gridCol w:w="2113"/>
        <w:gridCol w:w="2233"/>
        <w:gridCol w:w="2374"/>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38796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13319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5655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Фонд социаль- </w:t>
            </w:r>
            <w:r>
              <w:br/>
            </w:r>
            <w:r>
              <w:rPr>
                <w:rFonts w:ascii="Times New Roman"/>
                <w:b w:val="false"/>
                <w:i w:val="false"/>
                <w:color w:val="000000"/>
                <w:sz w:val="20"/>
              </w:rPr>
              <w:t xml:space="preserve">
ного страхова-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w:t>
            </w:r>
            <w:r>
              <w:br/>
            </w:r>
            <w:r>
              <w:rPr>
                <w:rFonts w:ascii="Times New Roman"/>
                <w:b w:val="false"/>
                <w:i w:val="false"/>
                <w:color w:val="000000"/>
                <w:sz w:val="20"/>
              </w:rPr>
              <w:t xml:space="preserve">
и типографские </w:t>
            </w:r>
            <w:r>
              <w:br/>
            </w:r>
            <w:r>
              <w:rPr>
                <w:rFonts w:ascii="Times New Roman"/>
                <w:b w:val="false"/>
                <w:i w:val="false"/>
                <w:color w:val="000000"/>
                <w:sz w:val="20"/>
              </w:rPr>
              <w:t xml:space="preserve">
работы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(аудиторс- </w:t>
            </w:r>
            <w:r>
              <w:br/>
            </w:r>
            <w:r>
              <w:rPr>
                <w:rFonts w:ascii="Times New Roman"/>
                <w:b w:val="false"/>
                <w:i w:val="false"/>
                <w:color w:val="000000"/>
                <w:sz w:val="20"/>
              </w:rPr>
              <w:t xml:space="preserve">
кие) и инфор- </w:t>
            </w:r>
            <w:r>
              <w:br/>
            </w:r>
            <w:r>
              <w:rPr>
                <w:rFonts w:ascii="Times New Roman"/>
                <w:b w:val="false"/>
                <w:i w:val="false"/>
                <w:color w:val="000000"/>
                <w:sz w:val="20"/>
              </w:rPr>
              <w:t xml:space="preserve">
мационные </w:t>
            </w:r>
            <w:r>
              <w:br/>
            </w:r>
            <w:r>
              <w:rPr>
                <w:rFonts w:ascii="Times New Roman"/>
                <w:b w:val="false"/>
                <w:i w:val="false"/>
                <w:color w:val="000000"/>
                <w:sz w:val="20"/>
              </w:rPr>
              <w:t xml:space="preserve">
услуги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w:t>
            </w:r>
            <w:r>
              <w:br/>
            </w:r>
            <w:r>
              <w:rPr>
                <w:rFonts w:ascii="Times New Roman"/>
                <w:b w:val="false"/>
                <w:i w:val="false"/>
                <w:color w:val="000000"/>
                <w:sz w:val="20"/>
              </w:rPr>
              <w:t xml:space="preserve">
и неустойки за </w:t>
            </w:r>
            <w:r>
              <w:br/>
            </w:r>
            <w:r>
              <w:rPr>
                <w:rFonts w:ascii="Times New Roman"/>
                <w:b w:val="false"/>
                <w:i w:val="false"/>
                <w:color w:val="000000"/>
                <w:sz w:val="20"/>
              </w:rPr>
              <w:t xml:space="preserve">
нарушение ус- </w:t>
            </w:r>
            <w:r>
              <w:br/>
            </w:r>
            <w:r>
              <w:rPr>
                <w:rFonts w:ascii="Times New Roman"/>
                <w:b w:val="false"/>
                <w:i w:val="false"/>
                <w:color w:val="000000"/>
                <w:sz w:val="20"/>
              </w:rPr>
              <w:t xml:space="preserve">
ловий договора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 </w:t>
            </w:r>
            <w:r>
              <w:br/>
            </w:r>
            <w:r>
              <w:rPr>
                <w:rFonts w:ascii="Times New Roman"/>
                <w:b w:val="false"/>
                <w:i w:val="false"/>
                <w:color w:val="000000"/>
                <w:sz w:val="20"/>
              </w:rPr>
              <w:t xml:space="preserve">
щений, сверх- </w:t>
            </w:r>
            <w:r>
              <w:br/>
            </w:r>
            <w:r>
              <w:rPr>
                <w:rFonts w:ascii="Times New Roman"/>
                <w:b w:val="false"/>
                <w:i w:val="false"/>
                <w:color w:val="000000"/>
                <w:sz w:val="20"/>
              </w:rPr>
              <w:t xml:space="preserve">
нормативные </w:t>
            </w:r>
            <w:r>
              <w:br/>
            </w:r>
            <w:r>
              <w:rPr>
                <w:rFonts w:ascii="Times New Roman"/>
                <w:b w:val="false"/>
                <w:i w:val="false"/>
                <w:color w:val="000000"/>
                <w:sz w:val="20"/>
              </w:rPr>
              <w:t xml:space="preserve">
потери, порча, </w:t>
            </w:r>
            <w:r>
              <w:br/>
            </w:r>
            <w:r>
              <w:rPr>
                <w:rFonts w:ascii="Times New Roman"/>
                <w:b w:val="false"/>
                <w:i w:val="false"/>
                <w:color w:val="000000"/>
                <w:sz w:val="20"/>
              </w:rPr>
              <w:t xml:space="preserve">
недостача ТМЗ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Нa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 </w:t>
            </w:r>
            <w:r>
              <w:br/>
            </w:r>
            <w:r>
              <w:rPr>
                <w:rFonts w:ascii="Times New Roman"/>
                <w:b w:val="false"/>
                <w:i w:val="false"/>
                <w:color w:val="000000"/>
                <w:sz w:val="20"/>
              </w:rPr>
              <w:t xml:space="preserve">
бот, услуг),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 </w:t>
            </w:r>
            <w:r>
              <w:br/>
            </w:r>
            <w:r>
              <w:rPr>
                <w:rFonts w:ascii="Times New Roman"/>
                <w:b w:val="false"/>
                <w:i w:val="false"/>
                <w:color w:val="000000"/>
                <w:sz w:val="20"/>
              </w:rPr>
              <w:t xml:space="preserve">
ровке и хранению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нию </w:t>
            </w:r>
            <w:r>
              <w:br/>
            </w:r>
            <w:r>
              <w:rPr>
                <w:rFonts w:ascii="Times New Roman"/>
                <w:b w:val="false"/>
                <w:i w:val="false"/>
                <w:color w:val="000000"/>
                <w:sz w:val="20"/>
              </w:rPr>
              <w:t xml:space="preserve">
(процентам) по займам банков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нию (процентам) по займам поставщиков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нию </w:t>
            </w:r>
            <w:r>
              <w:br/>
            </w:r>
            <w:r>
              <w:rPr>
                <w:rFonts w:ascii="Times New Roman"/>
                <w:b w:val="false"/>
                <w:i w:val="false"/>
                <w:color w:val="000000"/>
                <w:sz w:val="20"/>
              </w:rPr>
              <w:t xml:space="preserve">
(процентам) по аренде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533"/>
        <w:gridCol w:w="2393"/>
        <w:gridCol w:w="2753"/>
        <w:gridCol w:w="329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1077,50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4"/>
    <w:p>
      <w:pPr>
        <w:spacing w:after="0"/>
        <w:ind w:left="0"/>
        <w:jc w:val="both"/>
      </w:pPr>
      <w:r>
        <w:rPr>
          <w:rFonts w:ascii="Times New Roman"/>
          <w:b/>
          <w:i w:val="false"/>
          <w:color w:val="000000"/>
          <w:sz w:val="28"/>
        </w:rPr>
        <w:t xml:space="preserve">            Прогнозный баланс на 2006-2008 годы </w:t>
      </w:r>
      <w:r>
        <w:br/>
      </w:r>
      <w:r>
        <w:rPr>
          <w:rFonts w:ascii="Times New Roman"/>
          <w:b w:val="false"/>
          <w:i w:val="false"/>
          <w:color w:val="000000"/>
          <w:sz w:val="28"/>
        </w:rPr>
        <w:t>
</w:t>
      </w:r>
      <w:r>
        <w:rPr>
          <w:rFonts w:ascii="Times New Roman"/>
          <w:b/>
          <w:i w:val="false"/>
          <w:color w:val="000000"/>
          <w:sz w:val="28"/>
        </w:rPr>
        <w:t xml:space="preserve">                АО "Ақ Бидай-Терминал" </w:t>
      </w:r>
    </w:p>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333"/>
        <w:gridCol w:w="1553"/>
        <w:gridCol w:w="1673"/>
        <w:gridCol w:w="1613"/>
        <w:gridCol w:w="1613"/>
        <w:gridCol w:w="161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оценка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622469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584176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588664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 </w:t>
            </w:r>
            <w:r>
              <w:br/>
            </w:r>
            <w:r>
              <w:rPr>
                <w:rFonts w:ascii="Times New Roman"/>
                <w:b w:val="false"/>
                <w:i w:val="false"/>
                <w:color w:val="000000"/>
                <w:sz w:val="20"/>
              </w:rPr>
              <w:t xml:space="preserve">
риальные </w:t>
            </w:r>
            <w:r>
              <w:br/>
            </w:r>
            <w:r>
              <w:rPr>
                <w:rFonts w:ascii="Times New Roman"/>
                <w:b w:val="false"/>
                <w:i w:val="false"/>
                <w:color w:val="000000"/>
                <w:sz w:val="20"/>
              </w:rPr>
              <w:t xml:space="preserve">
активы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900745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312129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средств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588616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запасы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И СОБСТВЕННЫЙ </w:t>
            </w:r>
            <w:r>
              <w:br/>
            </w:r>
            <w:r>
              <w:rPr>
                <w:rFonts w:ascii="Times New Roman"/>
                <w:b w:val="false"/>
                <w:i w:val="false"/>
                <w:color w:val="000000"/>
                <w:sz w:val="20"/>
              </w:rPr>
              <w:t xml:space="preserve">
КАПИТАЛ,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622469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-420859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621535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оплачен-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неопла-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 </w:t>
            </w:r>
            <w:r>
              <w:br/>
            </w:r>
            <w:r>
              <w:rPr>
                <w:rFonts w:ascii="Times New Roman"/>
                <w:b w:val="false"/>
                <w:i w:val="false"/>
                <w:color w:val="000000"/>
                <w:sz w:val="20"/>
              </w:rPr>
              <w:t xml:space="preserve">
деленный </w:t>
            </w:r>
            <w:r>
              <w:br/>
            </w:r>
            <w:r>
              <w:rPr>
                <w:rFonts w:ascii="Times New Roman"/>
                <w:b w:val="false"/>
                <w:i w:val="false"/>
                <w:color w:val="000000"/>
                <w:sz w:val="20"/>
              </w:rPr>
              <w:t xml:space="preserve">
доход (непок- </w:t>
            </w:r>
            <w:r>
              <w:br/>
            </w:r>
            <w:r>
              <w:rPr>
                <w:rFonts w:ascii="Times New Roman"/>
                <w:b w:val="false"/>
                <w:i w:val="false"/>
                <w:color w:val="000000"/>
                <w:sz w:val="20"/>
              </w:rPr>
              <w:t xml:space="preserve">
рытый </w:t>
            </w:r>
            <w:r>
              <w:br/>
            </w:r>
            <w:r>
              <w:rPr>
                <w:rFonts w:ascii="Times New Roman"/>
                <w:b w:val="false"/>
                <w:i w:val="false"/>
                <w:color w:val="000000"/>
                <w:sz w:val="20"/>
              </w:rPr>
              <w:t xml:space="preserve">
убыток)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-522859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-649166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-648467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-646465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w:t>
            </w:r>
            <w:r>
              <w:br/>
            </w:r>
            <w:r>
              <w:rPr>
                <w:rFonts w:ascii="Times New Roman"/>
                <w:b w:val="false"/>
                <w:i w:val="false"/>
                <w:color w:val="000000"/>
                <w:sz w:val="20"/>
              </w:rPr>
              <w:t xml:space="preserve">
банков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"небан- </w:t>
            </w:r>
            <w:r>
              <w:br/>
            </w:r>
            <w:r>
              <w:rPr>
                <w:rFonts w:ascii="Times New Roman"/>
                <w:b w:val="false"/>
                <w:i w:val="false"/>
                <w:color w:val="000000"/>
                <w:sz w:val="20"/>
              </w:rPr>
              <w:t xml:space="preserve">
ковских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 </w:t>
            </w:r>
            <w:r>
              <w:br/>
            </w:r>
            <w:r>
              <w:rPr>
                <w:rFonts w:ascii="Times New Roman"/>
                <w:b w:val="false"/>
                <w:i w:val="false"/>
                <w:color w:val="000000"/>
                <w:sz w:val="20"/>
              </w:rPr>
              <w:t xml:space="preserve">
ный корпо-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подоход- </w:t>
            </w:r>
            <w:r>
              <w:br/>
            </w:r>
            <w:r>
              <w:rPr>
                <w:rFonts w:ascii="Times New Roman"/>
                <w:b w:val="false"/>
                <w:i w:val="false"/>
                <w:color w:val="000000"/>
                <w:sz w:val="20"/>
              </w:rPr>
              <w:t xml:space="preserve">
ный налог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долгосроч- </w:t>
            </w:r>
            <w:r>
              <w:br/>
            </w:r>
            <w:r>
              <w:rPr>
                <w:rFonts w:ascii="Times New Roman"/>
                <w:b w:val="false"/>
                <w:i w:val="false"/>
                <w:color w:val="000000"/>
                <w:sz w:val="20"/>
              </w:rPr>
              <w:t xml:space="preserve">
ных займов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 </w:t>
            </w:r>
            <w:r>
              <w:br/>
            </w:r>
            <w:r>
              <w:rPr>
                <w:rFonts w:ascii="Times New Roman"/>
                <w:b w:val="false"/>
                <w:i w:val="false"/>
                <w:color w:val="000000"/>
                <w:sz w:val="20"/>
              </w:rPr>
              <w:t xml:space="preserve">
мым) орга- </w:t>
            </w:r>
            <w:r>
              <w:br/>
            </w:r>
            <w:r>
              <w:rPr>
                <w:rFonts w:ascii="Times New Roman"/>
                <w:b w:val="false"/>
                <w:i w:val="false"/>
                <w:color w:val="000000"/>
                <w:sz w:val="20"/>
              </w:rPr>
              <w:t xml:space="preserve">
низациям и </w:t>
            </w:r>
            <w:r>
              <w:br/>
            </w:r>
            <w:r>
              <w:rPr>
                <w:rFonts w:ascii="Times New Roman"/>
                <w:b w:val="false"/>
                <w:i w:val="false"/>
                <w:color w:val="000000"/>
                <w:sz w:val="20"/>
              </w:rPr>
              <w:t xml:space="preserve">
совместно </w:t>
            </w:r>
            <w:r>
              <w:br/>
            </w:r>
            <w:r>
              <w:rPr>
                <w:rFonts w:ascii="Times New Roman"/>
                <w:b w:val="false"/>
                <w:i w:val="false"/>
                <w:color w:val="000000"/>
                <w:sz w:val="20"/>
              </w:rPr>
              <w:t xml:space="preserve">
контроли- </w:t>
            </w:r>
            <w:r>
              <w:br/>
            </w:r>
            <w:r>
              <w:rPr>
                <w:rFonts w:ascii="Times New Roman"/>
                <w:b w:val="false"/>
                <w:i w:val="false"/>
                <w:color w:val="000000"/>
                <w:sz w:val="20"/>
              </w:rPr>
              <w:t xml:space="preserve">
руемым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лицам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начислен- </w:t>
            </w:r>
            <w:r>
              <w:br/>
            </w:r>
            <w:r>
              <w:rPr>
                <w:rFonts w:ascii="Times New Roman"/>
                <w:b w:val="false"/>
                <w:i w:val="false"/>
                <w:color w:val="000000"/>
                <w:sz w:val="20"/>
              </w:rPr>
              <w:t xml:space="preserve">
ная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56" w:id="5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5"/>
    <w:p>
      <w:pPr>
        <w:spacing w:after="0"/>
        <w:ind w:left="0"/>
        <w:jc w:val="both"/>
      </w:pPr>
      <w:r>
        <w:rPr>
          <w:rFonts w:ascii="Times New Roman"/>
          <w:b/>
          <w:i w:val="false"/>
          <w:color w:val="000000"/>
          <w:sz w:val="28"/>
        </w:rPr>
        <w:t xml:space="preserve">                         Прогноз </w:t>
      </w:r>
      <w:r>
        <w:br/>
      </w:r>
      <w:r>
        <w:rPr>
          <w:rFonts w:ascii="Times New Roman"/>
          <w:b w:val="false"/>
          <w:i w:val="false"/>
          <w:color w:val="000000"/>
          <w:sz w:val="28"/>
        </w:rPr>
        <w:t>
</w:t>
      </w:r>
      <w:r>
        <w:rPr>
          <w:rFonts w:ascii="Times New Roman"/>
          <w:b/>
          <w:i w:val="false"/>
          <w:color w:val="000000"/>
          <w:sz w:val="28"/>
        </w:rPr>
        <w:t xml:space="preserve">      важнейших показателей развития на 2006-2008 годы </w:t>
      </w:r>
      <w:r>
        <w:br/>
      </w:r>
      <w:r>
        <w:rPr>
          <w:rFonts w:ascii="Times New Roman"/>
          <w:b w:val="false"/>
          <w:i w:val="false"/>
          <w:color w:val="000000"/>
          <w:sz w:val="28"/>
        </w:rPr>
        <w:t>
</w:t>
      </w:r>
      <w:r>
        <w:rPr>
          <w:rFonts w:ascii="Times New Roman"/>
          <w:b/>
          <w:i w:val="false"/>
          <w:color w:val="000000"/>
          <w:sz w:val="28"/>
        </w:rPr>
        <w:t xml:space="preserve">             ТОО "Экспертная аграрная компания" </w:t>
      </w:r>
    </w:p>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193"/>
        <w:gridCol w:w="1693"/>
        <w:gridCol w:w="1973"/>
        <w:gridCol w:w="1733"/>
        <w:gridCol w:w="20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опенка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стоим.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видам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 страны СНГ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страны СНГ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r>
              <w:br/>
            </w:r>
            <w:r>
              <w:rPr>
                <w:rFonts w:ascii="Times New Roman"/>
                <w:b w:val="false"/>
                <w:i w:val="false"/>
                <w:color w:val="000000"/>
                <w:sz w:val="20"/>
              </w:rPr>
              <w:t xml:space="preserve">
в основной </w:t>
            </w:r>
            <w:r>
              <w:br/>
            </w:r>
            <w:r>
              <w:rPr>
                <w:rFonts w:ascii="Times New Roman"/>
                <w:b w:val="false"/>
                <w:i w:val="false"/>
                <w:color w:val="000000"/>
                <w:sz w:val="20"/>
              </w:rPr>
              <w:t xml:space="preserve">
капитал за </w:t>
            </w:r>
            <w:r>
              <w:br/>
            </w:r>
            <w:r>
              <w:rPr>
                <w:rFonts w:ascii="Times New Roman"/>
                <w:b w:val="false"/>
                <w:i w:val="false"/>
                <w:color w:val="000000"/>
                <w:sz w:val="20"/>
              </w:rPr>
              <w:t xml:space="preserve">
счет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финансирования -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средств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25968,89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661,86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мощностей </w:t>
            </w:r>
            <w:r>
              <w:br/>
            </w:r>
            <w:r>
              <w:rPr>
                <w:rFonts w:ascii="Times New Roman"/>
                <w:b w:val="false"/>
                <w:i w:val="false"/>
                <w:color w:val="000000"/>
                <w:sz w:val="20"/>
              </w:rPr>
              <w:t xml:space="preserve">
(для националь- </w:t>
            </w:r>
            <w:r>
              <w:br/>
            </w:r>
            <w:r>
              <w:rPr>
                <w:rFonts w:ascii="Times New Roman"/>
                <w:b w:val="false"/>
                <w:i w:val="false"/>
                <w:color w:val="000000"/>
                <w:sz w:val="20"/>
              </w:rPr>
              <w:t xml:space="preserve">
ных компаний)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1179,84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653,88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пла- </w:t>
            </w:r>
            <w:r>
              <w:br/>
            </w:r>
            <w:r>
              <w:rPr>
                <w:rFonts w:ascii="Times New Roman"/>
                <w:b w:val="false"/>
                <w:i w:val="false"/>
                <w:color w:val="000000"/>
                <w:sz w:val="20"/>
              </w:rPr>
              <w:t xml:space="preserve">
та работников, </w:t>
            </w:r>
            <w:r>
              <w:br/>
            </w:r>
            <w:r>
              <w:rPr>
                <w:rFonts w:ascii="Times New Roman"/>
                <w:b w:val="false"/>
                <w:i w:val="false"/>
                <w:color w:val="000000"/>
                <w:sz w:val="20"/>
              </w:rPr>
              <w:t xml:space="preserve">
в целом по </w:t>
            </w:r>
            <w:r>
              <w:br/>
            </w:r>
            <w:r>
              <w:rPr>
                <w:rFonts w:ascii="Times New Roman"/>
                <w:b w:val="false"/>
                <w:i w:val="false"/>
                <w:color w:val="000000"/>
                <w:sz w:val="20"/>
              </w:rPr>
              <w:t xml:space="preserve">
компании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w:t>
            </w:r>
            <w:r>
              <w:br/>
            </w:r>
            <w:r>
              <w:rPr>
                <w:rFonts w:ascii="Times New Roman"/>
                <w:b w:val="false"/>
                <w:i w:val="false"/>
                <w:color w:val="000000"/>
                <w:sz w:val="20"/>
              </w:rPr>
              <w:t xml:space="preserve">
единицу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25979,90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99,07 </w:t>
            </w:r>
          </w:p>
        </w:tc>
      </w:tr>
    </w:tbl>
    <w:bookmarkStart w:name="z76" w:id="56"/>
    <w:p>
      <w:pPr>
        <w:spacing w:after="0"/>
        <w:ind w:left="0"/>
        <w:jc w:val="both"/>
      </w:pPr>
      <w:r>
        <w:rPr>
          <w:rFonts w:ascii="Times New Roman"/>
          <w:b w:val="false"/>
          <w:i w:val="false"/>
          <w:color w:val="000000"/>
          <w:sz w:val="28"/>
        </w:rPr>
        <w:t xml:space="preserve">
продолжение таблицы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73"/>
        <w:gridCol w:w="2033"/>
        <w:gridCol w:w="2253"/>
        <w:gridCol w:w="2153"/>
        <w:gridCol w:w="20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48806,44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51246,76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53687,09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23920,50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25116,53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26312,55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1342,93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18968,00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14143,00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92,09 </w:t>
            </w:r>
          </w:p>
        </w:tc>
      </w:tr>
    </w:tbl>
    <w:bookmarkStart w:name="z57" w:id="57"/>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7"/>
    <w:p>
      <w:pPr>
        <w:spacing w:after="0"/>
        <w:ind w:left="0"/>
        <w:jc w:val="both"/>
      </w:pP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i w:val="false"/>
          <w:color w:val="000000"/>
          <w:sz w:val="28"/>
        </w:rPr>
        <w:t xml:space="preserve">           ТОО "Экспертная аграрная компания" </w:t>
      </w:r>
    </w:p>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73"/>
        <w:gridCol w:w="2093"/>
        <w:gridCol w:w="2533"/>
        <w:gridCol w:w="2233"/>
        <w:gridCol w:w="22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13183,43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13183,43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от неосновной </w:t>
            </w:r>
            <w:r>
              <w:br/>
            </w:r>
            <w:r>
              <w:rPr>
                <w:rFonts w:ascii="Times New Roman"/>
                <w:b w:val="false"/>
                <w:i w:val="false"/>
                <w:color w:val="000000"/>
                <w:sz w:val="20"/>
              </w:rPr>
              <w:t xml:space="preserve">
деятельности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доход (строка </w:t>
            </w:r>
            <w:r>
              <w:br/>
            </w:r>
            <w:r>
              <w:rPr>
                <w:rFonts w:ascii="Times New Roman"/>
                <w:b w:val="false"/>
                <w:i w:val="false"/>
                <w:color w:val="000000"/>
                <w:sz w:val="20"/>
              </w:rPr>
              <w:t xml:space="preserve">
1-строка 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13183,43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10197,70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19249,04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10197,70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19249,04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вознаг- </w:t>
            </w:r>
            <w:r>
              <w:br/>
            </w:r>
            <w:r>
              <w:rPr>
                <w:rFonts w:ascii="Times New Roman"/>
                <w:b w:val="false"/>
                <w:i w:val="false"/>
                <w:color w:val="000000"/>
                <w:sz w:val="20"/>
              </w:rPr>
              <w:t xml:space="preserve">
раждения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6090,37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от </w:t>
            </w:r>
            <w:r>
              <w:br/>
            </w:r>
            <w:r>
              <w:rPr>
                <w:rFonts w:ascii="Times New Roman"/>
                <w:b w:val="false"/>
                <w:i w:val="false"/>
                <w:color w:val="000000"/>
                <w:sz w:val="20"/>
              </w:rPr>
              <w:t xml:space="preserve">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(строка 7 - </w:t>
            </w:r>
            <w:r>
              <w:br/>
            </w:r>
            <w:r>
              <w:rPr>
                <w:rFonts w:ascii="Times New Roman"/>
                <w:b w:val="false"/>
                <w:i w:val="false"/>
                <w:color w:val="000000"/>
                <w:sz w:val="20"/>
              </w:rPr>
              <w:t xml:space="preserve">
строка 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-5790,84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14210,87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от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(строка 9 + </w:t>
            </w:r>
            <w:r>
              <w:br/>
            </w:r>
            <w:r>
              <w:rPr>
                <w:rFonts w:ascii="Times New Roman"/>
                <w:b w:val="false"/>
                <w:i w:val="false"/>
                <w:color w:val="000000"/>
                <w:sz w:val="20"/>
              </w:rPr>
              <w:t xml:space="preserve">
строка 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-5790,84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14210,87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240"/>
        <w:gridCol w:w="2240"/>
        <w:gridCol w:w="1578"/>
        <w:gridCol w:w="1900"/>
        <w:gridCol w:w="1839"/>
        <w:gridCol w:w="1881"/>
      </w:tblGrid>
      <w:tr>
        <w:trPr>
          <w:trHeight w:val="9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в % к 2004 г. </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в % к 2005 г.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930" w:hRule="atLeast"/>
        </w:trPr>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28300,34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28300,34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3374,98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345,40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361,85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7874,96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805,93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7874,96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805,93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 </w:t>
            </w:r>
          </w:p>
        </w:tc>
      </w:tr>
    </w:tbl>
    <w:bookmarkStart w:name="z58" w:id="58"/>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8"/>
    <w:p>
      <w:pPr>
        <w:spacing w:after="0"/>
        <w:ind w:left="0"/>
        <w:jc w:val="both"/>
      </w:pPr>
      <w:r>
        <w:rPr>
          <w:rFonts w:ascii="Times New Roman"/>
          <w:b/>
          <w:i w:val="false"/>
          <w:color w:val="000000"/>
          <w:sz w:val="28"/>
        </w:rPr>
        <w:t xml:space="preserve">       Прогноз движения денежных средств в 2006 году </w:t>
      </w:r>
      <w:r>
        <w:br/>
      </w:r>
      <w:r>
        <w:rPr>
          <w:rFonts w:ascii="Times New Roman"/>
          <w:b w:val="false"/>
          <w:i w:val="false"/>
          <w:color w:val="000000"/>
          <w:sz w:val="28"/>
        </w:rPr>
        <w:t>
</w:t>
      </w:r>
      <w:r>
        <w:rPr>
          <w:rFonts w:ascii="Times New Roman"/>
          <w:b/>
          <w:i w:val="false"/>
          <w:color w:val="000000"/>
          <w:sz w:val="28"/>
        </w:rPr>
        <w:t xml:space="preserve">            ТОО "Экспертная аграрная компания" </w:t>
      </w:r>
      <w:r>
        <w:br/>
      </w:r>
      <w:r>
        <w:rPr>
          <w:rFonts w:ascii="Times New Roman"/>
          <w:b w:val="false"/>
          <w:i w:val="false"/>
          <w:color w:val="000000"/>
          <w:sz w:val="28"/>
        </w:rPr>
        <w:t xml:space="preserve">
                                              форма 3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93"/>
        <w:gridCol w:w="2013"/>
        <w:gridCol w:w="1953"/>
        <w:gridCol w:w="2233"/>
        <w:gridCol w:w="223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43206,47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работ, усуг)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31640,22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11566,25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17 144,00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29 012,23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12 603,48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25 280,82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9 448,62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4 330,37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8 660,75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5 225,13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10 450,25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пенсионные </w:t>
            </w:r>
            <w:r>
              <w:br/>
            </w:r>
            <w:r>
              <w:rPr>
                <w:rFonts w:ascii="Times New Roman"/>
                <w:b w:val="false"/>
                <w:i w:val="false"/>
                <w:color w:val="000000"/>
                <w:sz w:val="20"/>
              </w:rPr>
              <w:t xml:space="preserve">
фонды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1 921,76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1 913,64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11 047,00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3 457,13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1 737,81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вознагаждений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2 453,00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1 372,97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1 008,37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операцион-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14 194,24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2 557,46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40 410,45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инвестицион- </w:t>
            </w:r>
            <w:r>
              <w:br/>
            </w:r>
            <w:r>
              <w:rPr>
                <w:rFonts w:ascii="Times New Roman"/>
                <w:b w:val="false"/>
                <w:i w:val="false"/>
                <w:color w:val="000000"/>
                <w:sz w:val="20"/>
              </w:rPr>
              <w:t xml:space="preserve">
ной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основных средств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 </w:t>
            </w:r>
            <w:r>
              <w:br/>
            </w:r>
            <w:r>
              <w:rPr>
                <w:rFonts w:ascii="Times New Roman"/>
                <w:b w:val="false"/>
                <w:i w:val="false"/>
                <w:color w:val="000000"/>
                <w:sz w:val="20"/>
              </w:rPr>
              <w:t xml:space="preserve">
чения займов,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другим юриди- </w:t>
            </w:r>
            <w:r>
              <w:br/>
            </w:r>
            <w:r>
              <w:rPr>
                <w:rFonts w:ascii="Times New Roman"/>
                <w:b w:val="false"/>
                <w:i w:val="false"/>
                <w:color w:val="000000"/>
                <w:sz w:val="20"/>
              </w:rPr>
              <w:t xml:space="preserve">
ческим лицам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8101,83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приробретение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результате инвестиционной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-8289,00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31496,00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w:t>
            </w:r>
            <w:r>
              <w:br/>
            </w:r>
            <w:r>
              <w:rPr>
                <w:rFonts w:ascii="Times New Roman"/>
                <w:b w:val="false"/>
                <w:i w:val="false"/>
                <w:color w:val="000000"/>
                <w:sz w:val="20"/>
              </w:rPr>
              <w:t xml:space="preserve">
и других ценных </w:t>
            </w:r>
            <w:r>
              <w:br/>
            </w:r>
            <w:r>
              <w:rPr>
                <w:rFonts w:ascii="Times New Roman"/>
                <w:b w:val="false"/>
                <w:i w:val="false"/>
                <w:color w:val="000000"/>
                <w:sz w:val="20"/>
              </w:rPr>
              <w:t xml:space="preserve">
бумаг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39387,45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r>
              <w:br/>
            </w:r>
            <w:r>
              <w:rPr>
                <w:rFonts w:ascii="Times New Roman"/>
                <w:b w:val="false"/>
                <w:i w:val="false"/>
                <w:color w:val="000000"/>
                <w:sz w:val="20"/>
              </w:rPr>
              <w:t xml:space="preserve">
на начало года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r>
              <w:br/>
            </w:r>
            <w:r>
              <w:rPr>
                <w:rFonts w:ascii="Times New Roman"/>
                <w:b w:val="false"/>
                <w:i w:val="false"/>
                <w:color w:val="000000"/>
                <w:sz w:val="20"/>
              </w:rPr>
              <w:t xml:space="preserve">
на конец года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19803,51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57656,50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793"/>
        <w:gridCol w:w="2653"/>
        <w:gridCol w:w="2213"/>
        <w:gridCol w:w="2693"/>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49186,65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288043,13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113,84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49186,65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37810,39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53012,08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182,72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19919,72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681,72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210,82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15675,38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179,45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259,29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2870,46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199,15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1512,55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2016,73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146,89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27880,88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26857,88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-4848,43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100,24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-79,58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45126,93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13420,62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 </w:t>
            </w:r>
          </w:p>
        </w:tc>
      </w:tr>
    </w:tbl>
    <w:bookmarkStart w:name="z59" w:id="5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59"/>
    <w:p>
      <w:pPr>
        <w:spacing w:after="0"/>
        <w:ind w:left="0"/>
        <w:jc w:val="both"/>
      </w:pPr>
      <w:r>
        <w:rPr>
          <w:rFonts w:ascii="Times New Roman"/>
          <w:b/>
          <w:i w:val="false"/>
          <w:color w:val="000000"/>
          <w:sz w:val="28"/>
        </w:rPr>
        <w:t xml:space="preserve">               Прогноз расходов на 2006 год </w:t>
      </w:r>
      <w:r>
        <w:br/>
      </w:r>
      <w:r>
        <w:rPr>
          <w:rFonts w:ascii="Times New Roman"/>
          <w:b w:val="false"/>
          <w:i w:val="false"/>
          <w:color w:val="000000"/>
          <w:sz w:val="28"/>
        </w:rPr>
        <w:t>
</w:t>
      </w:r>
      <w:r>
        <w:rPr>
          <w:rFonts w:ascii="Times New Roman"/>
          <w:b/>
          <w:i w:val="false"/>
          <w:color w:val="000000"/>
          <w:sz w:val="28"/>
        </w:rPr>
        <w:t xml:space="preserve">            ТОО "Экспертная аграрная компания" </w:t>
      </w:r>
    </w:p>
    <w:p>
      <w:pPr>
        <w:spacing w:after="0"/>
        <w:ind w:left="0"/>
        <w:jc w:val="both"/>
      </w:pPr>
      <w:r>
        <w:rPr>
          <w:rFonts w:ascii="Times New Roman"/>
          <w:b w:val="false"/>
          <w:i w:val="false"/>
          <w:color w:val="000000"/>
          <w:sz w:val="28"/>
        </w:rPr>
        <w:t xml:space="preserve">                                            форма 4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853"/>
        <w:gridCol w:w="2513"/>
        <w:gridCol w:w="1933"/>
        <w:gridCol w:w="2233"/>
        <w:gridCol w:w="223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24238,75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24238,75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12811,75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11960,25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1913,64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Фонд социа- </w:t>
            </w:r>
            <w:r>
              <w:br/>
            </w:r>
            <w:r>
              <w:rPr>
                <w:rFonts w:ascii="Times New Roman"/>
                <w:b w:val="false"/>
                <w:i w:val="false"/>
                <w:color w:val="000000"/>
                <w:sz w:val="20"/>
              </w:rPr>
              <w:t xml:space="preserve">
льного стра- </w:t>
            </w:r>
            <w:r>
              <w:br/>
            </w:r>
            <w:r>
              <w:rPr>
                <w:rFonts w:ascii="Times New Roman"/>
                <w:b w:val="false"/>
                <w:i w:val="false"/>
                <w:color w:val="000000"/>
                <w:sz w:val="20"/>
              </w:rPr>
              <w:t xml:space="preserve">
хования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активов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активов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w:t>
            </w:r>
            <w:r>
              <w:br/>
            </w:r>
            <w:r>
              <w:rPr>
                <w:rFonts w:ascii="Times New Roman"/>
                <w:b w:val="false"/>
                <w:i w:val="false"/>
                <w:color w:val="000000"/>
                <w:sz w:val="20"/>
              </w:rPr>
              <w:t xml:space="preserve">
и типографские </w:t>
            </w:r>
            <w:r>
              <w:br/>
            </w:r>
            <w:r>
              <w:rPr>
                <w:rFonts w:ascii="Times New Roman"/>
                <w:b w:val="false"/>
                <w:i w:val="false"/>
                <w:color w:val="000000"/>
                <w:sz w:val="20"/>
              </w:rPr>
              <w:t xml:space="preserve">
работы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587,48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 </w:t>
            </w:r>
            <w:r>
              <w:br/>
            </w:r>
            <w:r>
              <w:rPr>
                <w:rFonts w:ascii="Times New Roman"/>
                <w:b w:val="false"/>
                <w:i w:val="false"/>
                <w:color w:val="000000"/>
                <w:sz w:val="20"/>
              </w:rPr>
              <w:t xml:space="preserve">
ские) 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услуги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w:t>
            </w:r>
            <w:r>
              <w:br/>
            </w:r>
            <w:r>
              <w:rPr>
                <w:rFonts w:ascii="Times New Roman"/>
                <w:b w:val="false"/>
                <w:i w:val="false"/>
                <w:color w:val="000000"/>
                <w:sz w:val="20"/>
              </w:rPr>
              <w:t xml:space="preserve">
и неустойки </w:t>
            </w:r>
            <w:r>
              <w:br/>
            </w:r>
            <w:r>
              <w:rPr>
                <w:rFonts w:ascii="Times New Roman"/>
                <w:b w:val="false"/>
                <w:i w:val="false"/>
                <w:color w:val="000000"/>
                <w:sz w:val="20"/>
              </w:rPr>
              <w:t xml:space="preserve">
за нарушение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сверхнорматив- </w:t>
            </w:r>
            <w:r>
              <w:br/>
            </w:r>
            <w:r>
              <w:rPr>
                <w:rFonts w:ascii="Times New Roman"/>
                <w:b w:val="false"/>
                <w:i w:val="false"/>
                <w:color w:val="000000"/>
                <w:sz w:val="20"/>
              </w:rPr>
              <w:t xml:space="preserve">
ные потери, </w:t>
            </w:r>
            <w:r>
              <w:br/>
            </w:r>
            <w:r>
              <w:rPr>
                <w:rFonts w:ascii="Times New Roman"/>
                <w:b w:val="false"/>
                <w:i w:val="false"/>
                <w:color w:val="000000"/>
                <w:sz w:val="20"/>
              </w:rPr>
              <w:t xml:space="preserve">
порча, недос- </w:t>
            </w:r>
            <w:r>
              <w:br/>
            </w:r>
            <w:r>
              <w:rPr>
                <w:rFonts w:ascii="Times New Roman"/>
                <w:b w:val="false"/>
                <w:i w:val="false"/>
                <w:color w:val="000000"/>
                <w:sz w:val="20"/>
              </w:rPr>
              <w:t xml:space="preserve">
тача ТМЗ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6268,70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культурно-мас- </w:t>
            </w:r>
            <w:r>
              <w:br/>
            </w:r>
            <w:r>
              <w:rPr>
                <w:rFonts w:ascii="Times New Roman"/>
                <w:b w:val="false"/>
                <w:i w:val="false"/>
                <w:color w:val="000000"/>
                <w:sz w:val="20"/>
              </w:rPr>
              <w:t xml:space="preserve">
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активов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активов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банков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(процентам) по </w:t>
            </w:r>
            <w:r>
              <w:br/>
            </w:r>
            <w:r>
              <w:rPr>
                <w:rFonts w:ascii="Times New Roman"/>
                <w:b w:val="false"/>
                <w:i w:val="false"/>
                <w:color w:val="000000"/>
                <w:sz w:val="20"/>
              </w:rPr>
              <w:t xml:space="preserve">
займам постав- </w:t>
            </w:r>
            <w:r>
              <w:br/>
            </w:r>
            <w:r>
              <w:rPr>
                <w:rFonts w:ascii="Times New Roman"/>
                <w:b w:val="false"/>
                <w:i w:val="false"/>
                <w:color w:val="000000"/>
                <w:sz w:val="20"/>
              </w:rPr>
              <w:t xml:space="preserve">
щиков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аренде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233"/>
        <w:gridCol w:w="2233"/>
        <w:gridCol w:w="3493"/>
        <w:gridCol w:w="24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36358,12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36358,12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1687,83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23920,50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3827,28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3588,08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10170,71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1358,83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1174,97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12537,39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1035,69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r>
              <w:br/>
            </w:r>
            <w:r>
              <w:rPr>
                <w:rFonts w:ascii="Times New Roman"/>
                <w:b w:val="false"/>
                <w:i w:val="false"/>
                <w:color w:val="000000"/>
                <w:sz w:val="20"/>
              </w:rPr>
              <w:t xml:space="preserve">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23. </w:t>
            </w:r>
            <w:r>
              <w:br/>
            </w:r>
            <w:r>
              <w:rPr>
                <w:rFonts w:ascii="Times New Roman"/>
                <w:b w:val="false"/>
                <w:i w:val="false"/>
                <w:color w:val="000000"/>
                <w:sz w:val="20"/>
              </w:rPr>
              <w:t xml:space="preserve">
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1759,84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6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0"/>
    <w:p>
      <w:pPr>
        <w:spacing w:after="0"/>
        <w:ind w:left="0"/>
        <w:jc w:val="both"/>
      </w:pPr>
      <w:r>
        <w:rPr>
          <w:rFonts w:ascii="Times New Roman"/>
          <w:b/>
          <w:i w:val="false"/>
          <w:color w:val="000000"/>
          <w:sz w:val="28"/>
        </w:rPr>
        <w:t xml:space="preserve">          Прогнозный баланс на 2006-2008 годы </w:t>
      </w:r>
      <w:r>
        <w:br/>
      </w:r>
      <w:r>
        <w:rPr>
          <w:rFonts w:ascii="Times New Roman"/>
          <w:b w:val="false"/>
          <w:i w:val="false"/>
          <w:color w:val="000000"/>
          <w:sz w:val="28"/>
        </w:rPr>
        <w:t>
</w:t>
      </w:r>
      <w:r>
        <w:rPr>
          <w:rFonts w:ascii="Times New Roman"/>
          <w:b/>
          <w:i w:val="false"/>
          <w:color w:val="000000"/>
          <w:sz w:val="28"/>
        </w:rPr>
        <w:t xml:space="preserve">           ТОО "Экспертная аграрная компания" </w:t>
      </w:r>
    </w:p>
    <w:p>
      <w:pPr>
        <w:spacing w:after="0"/>
        <w:ind w:left="0"/>
        <w:jc w:val="both"/>
      </w:pPr>
      <w:r>
        <w:rPr>
          <w:rFonts w:ascii="Times New Roman"/>
          <w:b w:val="false"/>
          <w:i w:val="false"/>
          <w:color w:val="000000"/>
          <w:sz w:val="28"/>
        </w:rPr>
        <w:t xml:space="preserve">                                            форма 5 (тыс.тенге) </w:t>
      </w:r>
      <w:r>
        <w:br/>
      </w: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833"/>
        <w:gridCol w:w="1353"/>
        <w:gridCol w:w="1613"/>
        <w:gridCol w:w="1613"/>
        <w:gridCol w:w="1373"/>
        <w:gridCol w:w="16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оценка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спепств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достаточная) </w:t>
            </w:r>
            <w:r>
              <w:br/>
            </w:r>
            <w:r>
              <w:rPr>
                <w:rFonts w:ascii="Times New Roman"/>
                <w:b w:val="false"/>
                <w:i w:val="false"/>
                <w:color w:val="000000"/>
                <w:sz w:val="20"/>
              </w:rPr>
              <w:t xml:space="preserve">
стоимсть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дебиторски </w:t>
            </w:r>
            <w:r>
              <w:br/>
            </w:r>
            <w:r>
              <w:rPr>
                <w:rFonts w:ascii="Times New Roman"/>
                <w:b w:val="false"/>
                <w:i w:val="false"/>
                <w:color w:val="000000"/>
                <w:sz w:val="20"/>
              </w:rPr>
              <w:t xml:space="preserve">
задолженность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14763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СОБСТВЕННЫИ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20179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оплачен- </w:t>
            </w:r>
            <w:r>
              <w:br/>
            </w:r>
            <w:r>
              <w:rPr>
                <w:rFonts w:ascii="Times New Roman"/>
                <w:b w:val="false"/>
                <w:i w:val="false"/>
                <w:color w:val="000000"/>
                <w:sz w:val="20"/>
              </w:rPr>
              <w:t xml:space="preserve">
ный капитал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неопла-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w:t>
            </w:r>
            <w:r>
              <w:br/>
            </w:r>
            <w:r>
              <w:rPr>
                <w:rFonts w:ascii="Times New Roman"/>
                <w:b w:val="false"/>
                <w:i w:val="false"/>
                <w:color w:val="000000"/>
                <w:sz w:val="20"/>
              </w:rPr>
              <w:t xml:space="preserve">
числе: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внебанковских </w:t>
            </w:r>
            <w:r>
              <w:br/>
            </w:r>
            <w:r>
              <w:rPr>
                <w:rFonts w:ascii="Times New Roman"/>
                <w:b w:val="false"/>
                <w:i w:val="false"/>
                <w:color w:val="000000"/>
                <w:sz w:val="20"/>
              </w:rPr>
              <w:t xml:space="preserve">
учреждений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мым юридичес- </w:t>
            </w:r>
            <w:r>
              <w:br/>
            </w:r>
            <w:r>
              <w:rPr>
                <w:rFonts w:ascii="Times New Roman"/>
                <w:b w:val="false"/>
                <w:i w:val="false"/>
                <w:color w:val="000000"/>
                <w:sz w:val="20"/>
              </w:rPr>
              <w:t xml:space="preserve">
ким лицам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задолженностьи начисления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14123 </w:t>
            </w:r>
          </w:p>
        </w:tc>
      </w:tr>
    </w:tbl>
    <w:bookmarkStart w:name="z61" w:id="61"/>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1"/>
    <w:p>
      <w:pPr>
        <w:spacing w:after="0"/>
        <w:ind w:left="0"/>
        <w:jc w:val="both"/>
      </w:pPr>
      <w:r>
        <w:rPr>
          <w:rFonts w:ascii="Times New Roman"/>
          <w:b/>
          <w:i w:val="false"/>
          <w:color w:val="000000"/>
          <w:sz w:val="28"/>
        </w:rPr>
        <w:t xml:space="preserve">                       Прогноз </w:t>
      </w:r>
      <w:r>
        <w:br/>
      </w:r>
      <w:r>
        <w:rPr>
          <w:rFonts w:ascii="Times New Roman"/>
          <w:b w:val="false"/>
          <w:i w:val="false"/>
          <w:color w:val="000000"/>
          <w:sz w:val="28"/>
        </w:rPr>
        <w:t>
</w:t>
      </w:r>
      <w:r>
        <w:rPr>
          <w:rFonts w:ascii="Times New Roman"/>
          <w:b/>
          <w:i w:val="false"/>
          <w:color w:val="000000"/>
          <w:sz w:val="28"/>
        </w:rPr>
        <w:t xml:space="preserve">     важнейших показателей развития на 2006 - 2008 годы </w:t>
      </w:r>
      <w:r>
        <w:br/>
      </w:r>
      <w:r>
        <w:rPr>
          <w:rFonts w:ascii="Times New Roman"/>
          <w:b w:val="false"/>
          <w:i w:val="false"/>
          <w:color w:val="000000"/>
          <w:sz w:val="28"/>
        </w:rPr>
        <w:t>
</w:t>
      </w:r>
      <w:r>
        <w:rPr>
          <w:rFonts w:ascii="Times New Roman"/>
          <w:b w:val="false"/>
          <w:i/>
          <w:color w:val="000000"/>
          <w:sz w:val="28"/>
        </w:rPr>
        <w:t xml:space="preserve">                 ТОО "Бидай өнімдері" </w:t>
      </w:r>
    </w:p>
    <w:p>
      <w:pPr>
        <w:spacing w:after="0"/>
        <w:ind w:left="0"/>
        <w:jc w:val="both"/>
      </w:pPr>
      <w:r>
        <w:rPr>
          <w:rFonts w:ascii="Times New Roman"/>
          <w:b w:val="false"/>
          <w:i w:val="false"/>
          <w:color w:val="000000"/>
          <w:sz w:val="28"/>
        </w:rPr>
        <w:t xml:space="preserve">                                                      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693"/>
        <w:gridCol w:w="1613"/>
        <w:gridCol w:w="2213"/>
        <w:gridCol w:w="2293"/>
        <w:gridCol w:w="203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 </w:t>
            </w:r>
            <w:r>
              <w:br/>
            </w:r>
            <w:r>
              <w:rPr>
                <w:rFonts w:ascii="Times New Roman"/>
                <w:b w:val="false"/>
                <w:i w:val="false"/>
                <w:color w:val="000000"/>
                <w:sz w:val="20"/>
              </w:rPr>
              <w:t xml:space="preserve">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стоим.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видам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w:t>
            </w:r>
            <w:r>
              <w:br/>
            </w:r>
            <w:r>
              <w:rPr>
                <w:rFonts w:ascii="Times New Roman"/>
                <w:b w:val="false"/>
                <w:i w:val="false"/>
                <w:color w:val="000000"/>
                <w:sz w:val="20"/>
              </w:rPr>
              <w:t xml:space="preserve">
страны СНГ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страны СНГ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капитал </w:t>
            </w:r>
            <w:r>
              <w:br/>
            </w:r>
            <w:r>
              <w:rPr>
                <w:rFonts w:ascii="Times New Roman"/>
                <w:b w:val="false"/>
                <w:i w:val="false"/>
                <w:color w:val="000000"/>
                <w:sz w:val="20"/>
              </w:rPr>
              <w:t xml:space="preserve">
за счет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финансирования -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665422,00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w:t>
            </w:r>
            <w:r>
              <w:br/>
            </w:r>
            <w:r>
              <w:rPr>
                <w:rFonts w:ascii="Times New Roman"/>
                <w:b w:val="false"/>
                <w:i w:val="false"/>
                <w:color w:val="000000"/>
                <w:sz w:val="20"/>
              </w:rPr>
              <w:t xml:space="preserve">
средств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665422,00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средств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3376691,70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12471,08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 </w:t>
            </w:r>
            <w:r>
              <w:br/>
            </w:r>
            <w:r>
              <w:rPr>
                <w:rFonts w:ascii="Times New Roman"/>
                <w:b w:val="false"/>
                <w:i w:val="false"/>
                <w:color w:val="000000"/>
                <w:sz w:val="20"/>
              </w:rPr>
              <w:t xml:space="preserve">
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3150103,43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227626,09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226143,48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10537,76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94910,43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 </w:t>
            </w:r>
            <w:r>
              <w:br/>
            </w:r>
            <w:r>
              <w:rPr>
                <w:rFonts w:ascii="Times New Roman"/>
                <w:b w:val="false"/>
                <w:i w:val="false"/>
                <w:color w:val="000000"/>
                <w:sz w:val="20"/>
              </w:rPr>
              <w:t xml:space="preserve">
гообложения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пакет </w:t>
            </w:r>
            <w:r>
              <w:br/>
            </w:r>
            <w:r>
              <w:rPr>
                <w:rFonts w:ascii="Times New Roman"/>
                <w:b w:val="false"/>
                <w:i w:val="false"/>
                <w:color w:val="000000"/>
                <w:sz w:val="20"/>
              </w:rPr>
              <w:t xml:space="preserve">
акций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мощностей </w:t>
            </w:r>
            <w:r>
              <w:br/>
            </w:r>
            <w:r>
              <w:rPr>
                <w:rFonts w:ascii="Times New Roman"/>
                <w:b w:val="false"/>
                <w:i w:val="false"/>
                <w:color w:val="000000"/>
                <w:sz w:val="20"/>
              </w:rPr>
              <w:t xml:space="preserve">
(для нацио-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компаний)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348,44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работни- </w:t>
            </w:r>
            <w:r>
              <w:br/>
            </w:r>
            <w:r>
              <w:rPr>
                <w:rFonts w:ascii="Times New Roman"/>
                <w:b w:val="false"/>
                <w:i w:val="false"/>
                <w:color w:val="000000"/>
                <w:sz w:val="20"/>
              </w:rPr>
              <w:t xml:space="preserve">
ков, в целом </w:t>
            </w:r>
            <w:r>
              <w:br/>
            </w:r>
            <w:r>
              <w:rPr>
                <w:rFonts w:ascii="Times New Roman"/>
                <w:b w:val="false"/>
                <w:i w:val="false"/>
                <w:color w:val="000000"/>
                <w:sz w:val="20"/>
              </w:rPr>
              <w:t xml:space="preserve">
по компании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1626891,89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791747,78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208143,19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470140,70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153"/>
        <w:gridCol w:w="2433"/>
        <w:gridCol w:w="2253"/>
        <w:gridCol w:w="2113"/>
        <w:gridCol w:w="211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прогноз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в % к 2004 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к 2005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1631750,00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1729655,00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1631750,00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1729655,00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2857159,44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3057160,60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3240590,24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2631115,98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2815294,10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2984211,74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227718,80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243659,12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258278,67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225325,45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241098,24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255564,13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43112,66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46130,55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48898,38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76868,64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82249,45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112718,24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119481,34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2393,35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2560,88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1343,92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1424,56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1768268,26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1869392,36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50044,80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313 274,80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332071,27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70,63 </w:t>
            </w:r>
          </w:p>
        </w:tc>
      </w:tr>
    </w:tbl>
    <w:bookmarkStart w:name="z62" w:id="62"/>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2"/>
    <w:p>
      <w:pPr>
        <w:spacing w:after="0"/>
        <w:ind w:left="0"/>
        <w:jc w:val="both"/>
      </w:pPr>
      <w:r>
        <w:rPr>
          <w:rFonts w:ascii="Times New Roman"/>
          <w:b/>
          <w:i w:val="false"/>
          <w:color w:val="000000"/>
          <w:sz w:val="28"/>
        </w:rPr>
        <w:t xml:space="preserve">         Прогноз доходов и расходов на 2006 - 2008 годы </w:t>
      </w:r>
      <w:r>
        <w:br/>
      </w:r>
      <w:r>
        <w:rPr>
          <w:rFonts w:ascii="Times New Roman"/>
          <w:b w:val="false"/>
          <w:i w:val="false"/>
          <w:color w:val="000000"/>
          <w:sz w:val="28"/>
        </w:rPr>
        <w:t>
</w:t>
      </w:r>
      <w:r>
        <w:rPr>
          <w:rFonts w:ascii="Times New Roman"/>
          <w:b w:val="false"/>
          <w:i/>
          <w:color w:val="000000"/>
          <w:sz w:val="28"/>
        </w:rPr>
        <w:t xml:space="preserve">                    ТОО "Бидай өнімдері" </w:t>
      </w:r>
    </w:p>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33"/>
        <w:gridCol w:w="1953"/>
        <w:gridCol w:w="2513"/>
        <w:gridCol w:w="2233"/>
        <w:gridCol w:w="223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всего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314471,83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1429417,39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314471,83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1429417,39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 </w:t>
            </w:r>
            <w:r>
              <w:br/>
            </w:r>
            <w:r>
              <w:rPr>
                <w:rFonts w:ascii="Times New Roman"/>
                <w:b w:val="false"/>
                <w:i w:val="false"/>
                <w:color w:val="000000"/>
                <w:sz w:val="20"/>
              </w:rPr>
              <w:t xml:space="preserve">
мость реали- </w:t>
            </w:r>
            <w:r>
              <w:br/>
            </w:r>
            <w:r>
              <w:rPr>
                <w:rFonts w:ascii="Times New Roman"/>
                <w:b w:val="false"/>
                <w:i w:val="false"/>
                <w:color w:val="000000"/>
                <w:sz w:val="20"/>
              </w:rPr>
              <w:t xml:space="preserve">
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3150103,43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265742,71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1315557,99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(строка </w:t>
            </w:r>
            <w:r>
              <w:br/>
            </w:r>
            <w:r>
              <w:rPr>
                <w:rFonts w:ascii="Times New Roman"/>
                <w:b w:val="false"/>
                <w:i w:val="false"/>
                <w:color w:val="000000"/>
                <w:sz w:val="20"/>
              </w:rPr>
              <w:t xml:space="preserve">
1-строка 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227626,09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48729,11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113859,40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226143,48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112662,73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рас- </w:t>
            </w:r>
            <w:r>
              <w:br/>
            </w:r>
            <w:r>
              <w:rPr>
                <w:rFonts w:ascii="Times New Roman"/>
                <w:b w:val="false"/>
                <w:i w:val="false"/>
                <w:color w:val="000000"/>
                <w:sz w:val="20"/>
              </w:rPr>
              <w:t xml:space="preserve">
ходы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10537,76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21556,33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94 910,43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23 060,59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38 434,32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w:t>
            </w:r>
            <w:r>
              <w:br/>
            </w:r>
            <w:r>
              <w:rPr>
                <w:rFonts w:ascii="Times New Roman"/>
                <w:b w:val="false"/>
                <w:i w:val="false"/>
                <w:color w:val="000000"/>
                <w:sz w:val="20"/>
              </w:rPr>
              <w:t xml:space="preserve">
виде воз- </w:t>
            </w:r>
            <w:r>
              <w:br/>
            </w:r>
            <w:r>
              <w:rPr>
                <w:rFonts w:ascii="Times New Roman"/>
                <w:b w:val="false"/>
                <w:i w:val="false"/>
                <w:color w:val="000000"/>
                <w:sz w:val="20"/>
              </w:rPr>
              <w:t xml:space="preserve">
награждения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94 857,00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52 672,08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ный подоход- </w:t>
            </w:r>
            <w:r>
              <w:br/>
            </w:r>
            <w:r>
              <w:rPr>
                <w:rFonts w:ascii="Times New Roman"/>
                <w:b w:val="false"/>
                <w:i w:val="false"/>
                <w:color w:val="000000"/>
                <w:sz w:val="20"/>
              </w:rPr>
              <w:t xml:space="preserve">
ный налог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от </w:t>
            </w:r>
            <w:r>
              <w:br/>
            </w:r>
            <w:r>
              <w:rPr>
                <w:rFonts w:ascii="Times New Roman"/>
                <w:b w:val="false"/>
                <w:i w:val="false"/>
                <w:color w:val="000000"/>
                <w:sz w:val="20"/>
              </w:rPr>
              <w:t xml:space="preserve">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 </w:t>
            </w:r>
            <w:r>
              <w:br/>
            </w:r>
            <w:r>
              <w:rPr>
                <w:rFonts w:ascii="Times New Roman"/>
                <w:b w:val="false"/>
                <w:i w:val="false"/>
                <w:color w:val="000000"/>
                <w:sz w:val="20"/>
              </w:rPr>
              <w:t xml:space="preserve">
гообложения </w:t>
            </w:r>
            <w:r>
              <w:br/>
            </w:r>
            <w:r>
              <w:rPr>
                <w:rFonts w:ascii="Times New Roman"/>
                <w:b w:val="false"/>
                <w:i w:val="false"/>
                <w:color w:val="000000"/>
                <w:sz w:val="20"/>
              </w:rPr>
              <w:t xml:space="preserve">
(строка 7 - </w:t>
            </w:r>
            <w:r>
              <w:br/>
            </w:r>
            <w:r>
              <w:rPr>
                <w:rFonts w:ascii="Times New Roman"/>
                <w:b w:val="false"/>
                <w:i w:val="false"/>
                <w:color w:val="000000"/>
                <w:sz w:val="20"/>
              </w:rPr>
              <w:t xml:space="preserve">
строка 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от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(строка 9 + </w:t>
            </w:r>
            <w:r>
              <w:br/>
            </w:r>
            <w:r>
              <w:rPr>
                <w:rFonts w:ascii="Times New Roman"/>
                <w:b w:val="false"/>
                <w:i w:val="false"/>
                <w:color w:val="000000"/>
                <w:sz w:val="20"/>
              </w:rPr>
              <w:t xml:space="preserve">
строка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837,67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33"/>
        <w:gridCol w:w="2233"/>
        <w:gridCol w:w="1733"/>
        <w:gridCol w:w="1673"/>
        <w:gridCol w:w="2093"/>
        <w:gridCol w:w="221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2144126,09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2144126,09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1973336,98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2631115,98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2815294,10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2984211,74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170789,10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227718,80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243659,12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258278,67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168994,09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225325,45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241098,24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255564,13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32334,50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43112,66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46130,55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48898,38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76868,64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82249,45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112718,24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119481,34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1900,18 </w:t>
            </w:r>
          </w:p>
        </w:tc>
      </w:tr>
    </w:tbl>
    <w:bookmarkStart w:name="z63" w:id="63"/>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3"/>
    <w:p>
      <w:pPr>
        <w:spacing w:after="0"/>
        <w:ind w:left="0"/>
        <w:jc w:val="both"/>
      </w:pPr>
      <w:r>
        <w:rPr>
          <w:rFonts w:ascii="Times New Roman"/>
          <w:b/>
          <w:i w:val="false"/>
          <w:color w:val="000000"/>
          <w:sz w:val="28"/>
        </w:rPr>
        <w:t xml:space="preserve">     Прогноз движения денежных средств в 2006 году </w:t>
      </w:r>
      <w:r>
        <w:br/>
      </w:r>
      <w:r>
        <w:rPr>
          <w:rFonts w:ascii="Times New Roman"/>
          <w:b w:val="false"/>
          <w:i w:val="false"/>
          <w:color w:val="000000"/>
          <w:sz w:val="28"/>
        </w:rPr>
        <w:t>
</w:t>
      </w:r>
      <w:r>
        <w:rPr>
          <w:rFonts w:ascii="Times New Roman"/>
          <w:b w:val="false"/>
          <w:i/>
          <w:color w:val="000000"/>
          <w:sz w:val="28"/>
        </w:rPr>
        <w:t xml:space="preserve">                ТОО "Бидай өнімдері" </w:t>
      </w:r>
    </w:p>
    <w:p>
      <w:pPr>
        <w:spacing w:after="0"/>
        <w:ind w:left="0"/>
        <w:jc w:val="both"/>
      </w:pPr>
      <w:r>
        <w:rPr>
          <w:rFonts w:ascii="Times New Roman"/>
          <w:b w:val="false"/>
          <w:i w:val="false"/>
          <w:color w:val="000000"/>
          <w:sz w:val="28"/>
        </w:rPr>
        <w:t xml:space="preserve">                                          форма 3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55"/>
        <w:gridCol w:w="1594"/>
        <w:gridCol w:w="1894"/>
        <w:gridCol w:w="2314"/>
        <w:gridCol w:w="2336"/>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18 902,00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3 884 388,95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456 895,00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1 644 614,00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3 884 388,95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456 895,00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1 644 614,00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8 075,00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10 827,00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1 603 294,00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2 928 321,46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911074,81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1 621 639,18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1 590 182,00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2 779 146,92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856 396,00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1557 091,16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33 183,00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34 098,00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4 543,00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14 928,00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4 125,00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пенсионные </w:t>
            </w:r>
            <w:r>
              <w:br/>
            </w:r>
            <w:r>
              <w:rPr>
                <w:rFonts w:ascii="Times New Roman"/>
                <w:b w:val="false"/>
                <w:i w:val="false"/>
                <w:color w:val="000000"/>
                <w:sz w:val="20"/>
              </w:rPr>
              <w:t xml:space="preserve">
фонды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1 492,80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2 155,58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804,38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1 608,75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вознагаждений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5 958,00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94 857,00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14 642,84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52 672,08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2 530,00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операцион- </w:t>
            </w:r>
            <w:r>
              <w:br/>
            </w:r>
            <w:r>
              <w:rPr>
                <w:rFonts w:ascii="Times New Roman"/>
                <w:b w:val="false"/>
                <w:i w:val="false"/>
                <w:color w:val="000000"/>
                <w:sz w:val="20"/>
              </w:rPr>
              <w:t xml:space="preserve">
ной деятельности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-1 584 392,00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956 067,49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-454 179,81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22 974,82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инвестицион- </w:t>
            </w:r>
            <w:r>
              <w:br/>
            </w:r>
            <w:r>
              <w:rPr>
                <w:rFonts w:ascii="Times New Roman"/>
                <w:b w:val="false"/>
                <w:i w:val="false"/>
                <w:color w:val="000000"/>
                <w:sz w:val="20"/>
              </w:rPr>
              <w:t xml:space="preserve">
ной деятельности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основных средств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получе- </w:t>
            </w:r>
            <w:r>
              <w:br/>
            </w:r>
            <w:r>
              <w:rPr>
                <w:rFonts w:ascii="Times New Roman"/>
                <w:b w:val="false"/>
                <w:i w:val="false"/>
                <w:color w:val="000000"/>
                <w:sz w:val="20"/>
              </w:rPr>
              <w:t xml:space="preserve">
ния займов, пре- </w:t>
            </w:r>
            <w:r>
              <w:br/>
            </w:r>
            <w:r>
              <w:rPr>
                <w:rFonts w:ascii="Times New Roman"/>
                <w:b w:val="false"/>
                <w:i w:val="false"/>
                <w:color w:val="000000"/>
                <w:sz w:val="20"/>
              </w:rPr>
              <w:t xml:space="preserve">
доставленных </w:t>
            </w:r>
            <w:r>
              <w:br/>
            </w:r>
            <w:r>
              <w:rPr>
                <w:rFonts w:ascii="Times New Roman"/>
                <w:b w:val="false"/>
                <w:i w:val="false"/>
                <w:color w:val="000000"/>
                <w:sz w:val="20"/>
              </w:rPr>
              <w:t xml:space="preserve">
другим юридичес- </w:t>
            </w:r>
            <w:r>
              <w:br/>
            </w:r>
            <w:r>
              <w:rPr>
                <w:rFonts w:ascii="Times New Roman"/>
                <w:b w:val="false"/>
                <w:i w:val="false"/>
                <w:color w:val="000000"/>
                <w:sz w:val="20"/>
              </w:rPr>
              <w:t xml:space="preserve">
ким лицам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4 864,00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инвести- </w:t>
            </w:r>
            <w:r>
              <w:br/>
            </w:r>
            <w:r>
              <w:rPr>
                <w:rFonts w:ascii="Times New Roman"/>
                <w:b w:val="false"/>
                <w:i w:val="false"/>
                <w:color w:val="000000"/>
                <w:sz w:val="20"/>
              </w:rPr>
              <w:t xml:space="preserve">
ционной деятель- </w:t>
            </w:r>
            <w:r>
              <w:br/>
            </w:r>
            <w:r>
              <w:rPr>
                <w:rFonts w:ascii="Times New Roman"/>
                <w:b w:val="false"/>
                <w:i w:val="false"/>
                <w:color w:val="000000"/>
                <w:sz w:val="20"/>
              </w:rPr>
              <w:t xml:space="preserve">
ности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1 591 100,00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665 422,00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1 531 800,00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1 531 800,00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акций и других </w:t>
            </w:r>
            <w:r>
              <w:br/>
            </w:r>
            <w:r>
              <w:rPr>
                <w:rFonts w:ascii="Times New Roman"/>
                <w:b w:val="false"/>
                <w:i w:val="false"/>
                <w:color w:val="000000"/>
                <w:sz w:val="20"/>
              </w:rPr>
              <w:t xml:space="preserve">
ценных бумаг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1 577 100,00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665 422,00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1 531 800,00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1 610 283,00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632 239,00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1 235 561,00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1610 283,00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632 239,00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1 235 561,00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акций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финансовой </w:t>
            </w:r>
            <w:r>
              <w:br/>
            </w:r>
            <w:r>
              <w:rPr>
                <w:rFonts w:ascii="Times New Roman"/>
                <w:b w:val="false"/>
                <w:i w:val="false"/>
                <w:color w:val="000000"/>
                <w:sz w:val="20"/>
              </w:rPr>
              <w:t xml:space="preserve">
деятельности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1 591 100,00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-944 861,00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899 561,00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296 239,00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11 206,49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445 381,19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319 213,82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периода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1 768,00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12 974,49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458 355,68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w:t>
            </w:r>
            <w:r>
              <w:br/>
            </w:r>
            <w:r>
              <w:rPr>
                <w:rFonts w:ascii="Times New Roman"/>
                <w:b w:val="false"/>
                <w:i w:val="false"/>
                <w:color w:val="000000"/>
                <w:sz w:val="20"/>
              </w:rPr>
              <w:t xml:space="preserve">
периода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1 768,00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12 974,49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458 355,68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777 569,49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393"/>
        <w:gridCol w:w="2593"/>
        <w:gridCol w:w="2213"/>
        <w:gridCol w:w="307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в % к 2004 г.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в % к 2005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2766921,00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3289228,00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20550,15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2766921,00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3289228,00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2432458,78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374737637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182,64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2335636,74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3584182,32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7 341,37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328,59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276,44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1 592,09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676,47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334462,22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-458 148,37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2178039,00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2178 039,00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-646239,00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-59,38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334462,22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-1104387,37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633,85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-9854,89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777569,49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1112 031,72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1112 031,72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733,85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 </w:t>
            </w:r>
          </w:p>
        </w:tc>
      </w:tr>
    </w:tbl>
    <w:bookmarkStart w:name="z64" w:id="64"/>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4"/>
    <w:p>
      <w:pPr>
        <w:spacing w:after="0"/>
        <w:ind w:left="0"/>
        <w:jc w:val="both"/>
      </w:pPr>
      <w:r>
        <w:rPr>
          <w:rFonts w:ascii="Times New Roman"/>
          <w:b/>
          <w:i w:val="false"/>
          <w:color w:val="000000"/>
          <w:sz w:val="28"/>
        </w:rPr>
        <w:t xml:space="preserve">             Прогноз расходов на 2006 год </w:t>
      </w:r>
      <w:r>
        <w:br/>
      </w:r>
      <w:r>
        <w:rPr>
          <w:rFonts w:ascii="Times New Roman"/>
          <w:b w:val="false"/>
          <w:i w:val="false"/>
          <w:color w:val="000000"/>
          <w:sz w:val="28"/>
        </w:rPr>
        <w:t>
</w:t>
      </w:r>
      <w:r>
        <w:rPr>
          <w:rFonts w:ascii="Times New Roman"/>
          <w:b w:val="false"/>
          <w:i/>
          <w:color w:val="000000"/>
          <w:sz w:val="28"/>
        </w:rPr>
        <w:t xml:space="preserve">                ТОО "Бидай өнімдері" </w:t>
      </w:r>
    </w:p>
    <w:p>
      <w:pPr>
        <w:spacing w:after="0"/>
        <w:ind w:left="0"/>
        <w:jc w:val="both"/>
      </w:pPr>
      <w:r>
        <w:rPr>
          <w:rFonts w:ascii="Times New Roman"/>
          <w:b w:val="false"/>
          <w:i w:val="false"/>
          <w:color w:val="000000"/>
          <w:sz w:val="28"/>
        </w:rPr>
        <w:t xml:space="preserve">                                       форма 4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893"/>
        <w:gridCol w:w="2033"/>
        <w:gridCol w:w="1973"/>
        <w:gridCol w:w="2233"/>
        <w:gridCol w:w="223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226143,48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112662,97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21556,57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3 648,38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2433,75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в Фонд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4 970,10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4 970,10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387,12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w:t>
            </w:r>
            <w:r>
              <w:br/>
            </w:r>
            <w:r>
              <w:rPr>
                <w:rFonts w:ascii="Times New Roman"/>
                <w:b w:val="false"/>
                <w:i w:val="false"/>
                <w:color w:val="000000"/>
                <w:sz w:val="20"/>
              </w:rPr>
              <w:t xml:space="preserve">
и типографские </w:t>
            </w:r>
            <w:r>
              <w:br/>
            </w:r>
            <w:r>
              <w:rPr>
                <w:rFonts w:ascii="Times New Roman"/>
                <w:b w:val="false"/>
                <w:i w:val="false"/>
                <w:color w:val="000000"/>
                <w:sz w:val="20"/>
              </w:rPr>
              <w:t xml:space="preserve">
работы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 </w:t>
            </w:r>
            <w:r>
              <w:br/>
            </w:r>
            <w:r>
              <w:rPr>
                <w:rFonts w:ascii="Times New Roman"/>
                <w:b w:val="false"/>
                <w:i w:val="false"/>
                <w:color w:val="000000"/>
                <w:sz w:val="20"/>
              </w:rPr>
              <w:t xml:space="preserve">
ские) 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услуги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w:t>
            </w:r>
            <w:r>
              <w:br/>
            </w:r>
            <w:r>
              <w:rPr>
                <w:rFonts w:ascii="Times New Roman"/>
                <w:b w:val="false"/>
                <w:i w:val="false"/>
                <w:color w:val="000000"/>
                <w:sz w:val="20"/>
              </w:rPr>
              <w:t xml:space="preserve">
и неустойки </w:t>
            </w:r>
            <w:r>
              <w:br/>
            </w:r>
            <w:r>
              <w:rPr>
                <w:rFonts w:ascii="Times New Roman"/>
                <w:b w:val="false"/>
                <w:i w:val="false"/>
                <w:color w:val="000000"/>
                <w:sz w:val="20"/>
              </w:rPr>
              <w:t xml:space="preserve">
за нарушение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сверхнорматив- </w:t>
            </w:r>
            <w:r>
              <w:br/>
            </w:r>
            <w:r>
              <w:rPr>
                <w:rFonts w:ascii="Times New Roman"/>
                <w:b w:val="false"/>
                <w:i w:val="false"/>
                <w:color w:val="000000"/>
                <w:sz w:val="20"/>
              </w:rPr>
              <w:t xml:space="preserve">
ные потери, </w:t>
            </w:r>
            <w:r>
              <w:br/>
            </w:r>
            <w:r>
              <w:rPr>
                <w:rFonts w:ascii="Times New Roman"/>
                <w:b w:val="false"/>
                <w:i w:val="false"/>
                <w:color w:val="000000"/>
                <w:sz w:val="20"/>
              </w:rPr>
              <w:t xml:space="preserve">
порча, </w:t>
            </w:r>
            <w:r>
              <w:br/>
            </w:r>
            <w:r>
              <w:rPr>
                <w:rFonts w:ascii="Times New Roman"/>
                <w:b w:val="false"/>
                <w:i w:val="false"/>
                <w:color w:val="000000"/>
                <w:sz w:val="20"/>
              </w:rPr>
              <w:t xml:space="preserve">
недостача </w:t>
            </w:r>
            <w:r>
              <w:br/>
            </w:r>
            <w:r>
              <w:rPr>
                <w:rFonts w:ascii="Times New Roman"/>
                <w:b w:val="false"/>
                <w:i w:val="false"/>
                <w:color w:val="000000"/>
                <w:sz w:val="20"/>
              </w:rPr>
              <w:t xml:space="preserve">
ТМЗ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сомнительным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94910,43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38434,32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91878,43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38434,32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52672,01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банков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52672,08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поста- </w:t>
            </w:r>
            <w:r>
              <w:br/>
            </w:r>
            <w:r>
              <w:rPr>
                <w:rFonts w:ascii="Times New Roman"/>
                <w:b w:val="false"/>
                <w:i w:val="false"/>
                <w:color w:val="000000"/>
                <w:sz w:val="20"/>
              </w:rPr>
              <w:t xml:space="preserve">
вщиков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аренде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373"/>
        <w:gridCol w:w="2433"/>
        <w:gridCol w:w="2733"/>
        <w:gridCol w:w="241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168994,45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225325,46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32334,86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43112,66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3650,63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1492,52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689,66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4658,82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2327,52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57651,48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76868,64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5616,00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185,22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57651,48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71252,64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868,67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5"/>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5"/>
    <w:p>
      <w:pPr>
        <w:spacing w:after="0"/>
        <w:ind w:left="0"/>
        <w:jc w:val="left"/>
      </w:pPr>
      <w:r>
        <w:rPr>
          <w:rFonts w:ascii="Times New Roman"/>
          <w:b/>
          <w:i w:val="false"/>
          <w:color w:val="000000"/>
        </w:rPr>
        <w:t xml:space="preserve"> Прогнозный баланс на 2006-2008 годы </w:t>
      </w:r>
      <w:r>
        <w:br/>
      </w:r>
      <w:r>
        <w:rPr>
          <w:rFonts w:ascii="Times New Roman"/>
          <w:b/>
          <w:i w:val="false"/>
          <w:color w:val="000000"/>
        </w:rPr>
        <w:t xml:space="preserve">
  ТОО "Бидай өнімдері" </w:t>
      </w:r>
    </w:p>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653"/>
        <w:gridCol w:w="2133"/>
        <w:gridCol w:w="1893"/>
        <w:gridCol w:w="1913"/>
        <w:gridCol w:w="2233"/>
        <w:gridCol w:w="22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оценка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r>
              <w:br/>
            </w:r>
            <w:r>
              <w:rPr>
                <w:rFonts w:ascii="Times New Roman"/>
                <w:b w:val="false"/>
                <w:i w:val="false"/>
                <w:color w:val="000000"/>
                <w:sz w:val="20"/>
              </w:rPr>
              <w:t xml:space="preserve">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1600019,29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765913,01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76941,57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1745901,45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1848925,72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6396,43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7345,74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 </w:t>
            </w:r>
            <w:r>
              <w:br/>
            </w:r>
            <w:r>
              <w:rPr>
                <w:rFonts w:ascii="Times New Roman"/>
                <w:b w:val="false"/>
                <w:i w:val="false"/>
                <w:color w:val="000000"/>
                <w:sz w:val="20"/>
              </w:rPr>
              <w:t xml:space="preserve">
риальные </w:t>
            </w:r>
            <w:r>
              <w:br/>
            </w:r>
            <w:r>
              <w:rPr>
                <w:rFonts w:ascii="Times New Roman"/>
                <w:b w:val="false"/>
                <w:i w:val="false"/>
                <w:color w:val="000000"/>
                <w:sz w:val="20"/>
              </w:rPr>
              <w:t xml:space="preserve">
активы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4863,66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8792,92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1381,60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1450,61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6356,92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7342,24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159533536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760708,20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70545,15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173888734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1841579,91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запасы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1385424,17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277593,01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1261455,03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1337143,33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208143,19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470140,70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50044,80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313274,80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332071,27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совые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12974,49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164157,51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172365,38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НЫЙ КАПИ- </w:t>
            </w:r>
            <w:r>
              <w:br/>
            </w:r>
            <w:r>
              <w:rPr>
                <w:rFonts w:ascii="Times New Roman"/>
                <w:b w:val="false"/>
                <w:i w:val="false"/>
                <w:color w:val="000000"/>
                <w:sz w:val="20"/>
              </w:rPr>
              <w:t xml:space="preserve">
ТАЛ И ОБЯ- </w:t>
            </w:r>
            <w:r>
              <w:br/>
            </w:r>
            <w:r>
              <w:rPr>
                <w:rFonts w:ascii="Times New Roman"/>
                <w:b w:val="false"/>
                <w:i w:val="false"/>
                <w:color w:val="000000"/>
                <w:sz w:val="20"/>
              </w:rPr>
              <w:t xml:space="preserve">
ЗАТЕЛЬСТ- </w:t>
            </w:r>
            <w:r>
              <w:br/>
            </w:r>
            <w:r>
              <w:rPr>
                <w:rFonts w:ascii="Times New Roman"/>
                <w:b w:val="false"/>
                <w:i w:val="false"/>
                <w:color w:val="000000"/>
                <w:sz w:val="20"/>
              </w:rPr>
              <w:t xml:space="preserve">
ВА,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1600019,29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765913,01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76941,57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1745901,45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1848925,72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-26872,60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-25834,77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-24159,42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-22366,81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-20466,63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оплачен- </w:t>
            </w:r>
            <w:r>
              <w:br/>
            </w:r>
            <w:r>
              <w:rPr>
                <w:rFonts w:ascii="Times New Roman"/>
                <w:b w:val="false"/>
                <w:i w:val="false"/>
                <w:color w:val="000000"/>
                <w:sz w:val="20"/>
              </w:rPr>
              <w:t xml:space="preserve">
ный ка- </w:t>
            </w:r>
            <w:r>
              <w:br/>
            </w:r>
            <w:r>
              <w:rPr>
                <w:rFonts w:ascii="Times New Roman"/>
                <w:b w:val="false"/>
                <w:i w:val="false"/>
                <w:color w:val="000000"/>
                <w:sz w:val="20"/>
              </w:rPr>
              <w:t xml:space="preserve">
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неопла-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 </w:t>
            </w:r>
            <w:r>
              <w:br/>
            </w:r>
            <w:r>
              <w:rPr>
                <w:rFonts w:ascii="Times New Roman"/>
                <w:b w:val="false"/>
                <w:i w:val="false"/>
                <w:color w:val="000000"/>
                <w:sz w:val="20"/>
              </w:rPr>
              <w:t xml:space="preserve">
ределен-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(непок- </w:t>
            </w:r>
            <w:r>
              <w:br/>
            </w:r>
            <w:r>
              <w:rPr>
                <w:rFonts w:ascii="Times New Roman"/>
                <w:b w:val="false"/>
                <w:i w:val="false"/>
                <w:color w:val="000000"/>
                <w:sz w:val="20"/>
              </w:rPr>
              <w:t xml:space="preserve">
рытый </w:t>
            </w:r>
            <w:r>
              <w:br/>
            </w:r>
            <w:r>
              <w:rPr>
                <w:rFonts w:ascii="Times New Roman"/>
                <w:b w:val="false"/>
                <w:i w:val="false"/>
                <w:color w:val="000000"/>
                <w:sz w:val="20"/>
              </w:rPr>
              <w:t xml:space="preserve">
убыток)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-26034,77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-24359,42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-22566,81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-20666,63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w:t>
            </w:r>
            <w:r>
              <w:br/>
            </w:r>
            <w:r>
              <w:rPr>
                <w:rFonts w:ascii="Times New Roman"/>
                <w:b w:val="false"/>
                <w:i w:val="false"/>
                <w:color w:val="000000"/>
                <w:sz w:val="20"/>
              </w:rPr>
              <w:t xml:space="preserve">
банков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 </w:t>
            </w:r>
            <w:r>
              <w:br/>
            </w:r>
            <w:r>
              <w:rPr>
                <w:rFonts w:ascii="Times New Roman"/>
                <w:b w:val="false"/>
                <w:i w:val="false"/>
                <w:color w:val="000000"/>
                <w:sz w:val="20"/>
              </w:rPr>
              <w:t xml:space="preserve">
ковских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подо- </w:t>
            </w:r>
            <w:r>
              <w:br/>
            </w:r>
            <w:r>
              <w:rPr>
                <w:rFonts w:ascii="Times New Roman"/>
                <w:b w:val="false"/>
                <w:i w:val="false"/>
                <w:color w:val="000000"/>
                <w:sz w:val="20"/>
              </w:rPr>
              <w:t xml:space="preserve">
ходный </w:t>
            </w:r>
            <w:r>
              <w:br/>
            </w:r>
            <w:r>
              <w:rPr>
                <w:rFonts w:ascii="Times New Roman"/>
                <w:b w:val="false"/>
                <w:i w:val="false"/>
                <w:color w:val="000000"/>
                <w:sz w:val="20"/>
              </w:rPr>
              <w:t xml:space="preserve">
налог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ва, всего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1626891,89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791747,78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1768268,26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186939236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 </w:t>
            </w:r>
            <w:r>
              <w:br/>
            </w:r>
            <w:r>
              <w:rPr>
                <w:rFonts w:ascii="Times New Roman"/>
                <w:b w:val="false"/>
                <w:i w:val="false"/>
                <w:color w:val="000000"/>
                <w:sz w:val="20"/>
              </w:rPr>
              <w:t xml:space="preserve">
драфт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646239,00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1631750,00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1729655,00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часть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займов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21881,89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145064,00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100383,00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138923,00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w:t>
            </w:r>
            <w:r>
              <w:br/>
            </w:r>
            <w:r>
              <w:rPr>
                <w:rFonts w:ascii="Times New Roman"/>
                <w:b w:val="false"/>
                <w:i w:val="false"/>
                <w:color w:val="000000"/>
                <w:sz w:val="20"/>
              </w:rPr>
              <w:t xml:space="preserve">
с бюдже- </w:t>
            </w:r>
            <w:r>
              <w:br/>
            </w:r>
            <w:r>
              <w:rPr>
                <w:rFonts w:ascii="Times New Roman"/>
                <w:b w:val="false"/>
                <w:i w:val="false"/>
                <w:color w:val="000000"/>
                <w:sz w:val="20"/>
              </w:rPr>
              <w:t xml:space="preserve">
том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 </w:t>
            </w:r>
            <w:r>
              <w:br/>
            </w:r>
            <w:r>
              <w:rPr>
                <w:rFonts w:ascii="Times New Roman"/>
                <w:b w:val="false"/>
                <w:i w:val="false"/>
                <w:color w:val="000000"/>
                <w:sz w:val="20"/>
              </w:rPr>
              <w:t xml:space="preserve">
мым)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зациям и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но конт- </w:t>
            </w:r>
            <w:r>
              <w:br/>
            </w:r>
            <w:r>
              <w:rPr>
                <w:rFonts w:ascii="Times New Roman"/>
                <w:b w:val="false"/>
                <w:i w:val="false"/>
                <w:color w:val="000000"/>
                <w:sz w:val="20"/>
              </w:rPr>
              <w:t xml:space="preserve">
ролируе- </w:t>
            </w:r>
            <w:r>
              <w:br/>
            </w:r>
            <w:r>
              <w:rPr>
                <w:rFonts w:ascii="Times New Roman"/>
                <w:b w:val="false"/>
                <w:i w:val="false"/>
                <w:color w:val="000000"/>
                <w:sz w:val="20"/>
              </w:rPr>
              <w:t xml:space="preserve">
мым юри- </w:t>
            </w:r>
            <w:r>
              <w:br/>
            </w:r>
            <w:r>
              <w:rPr>
                <w:rFonts w:ascii="Times New Roman"/>
                <w:b w:val="false"/>
                <w:i w:val="false"/>
                <w:color w:val="000000"/>
                <w:sz w:val="20"/>
              </w:rPr>
              <w:t xml:space="preserve">
дическим </w:t>
            </w:r>
            <w:r>
              <w:br/>
            </w:r>
            <w:r>
              <w:rPr>
                <w:rFonts w:ascii="Times New Roman"/>
                <w:b w:val="false"/>
                <w:i w:val="false"/>
                <w:color w:val="000000"/>
                <w:sz w:val="20"/>
              </w:rPr>
              <w:t xml:space="preserve">
лицам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и начис- </w:t>
            </w:r>
            <w:r>
              <w:br/>
            </w:r>
            <w:r>
              <w:rPr>
                <w:rFonts w:ascii="Times New Roman"/>
                <w:b w:val="false"/>
                <w:i w:val="false"/>
                <w:color w:val="000000"/>
                <w:sz w:val="20"/>
              </w:rPr>
              <w:t xml:space="preserve">
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6"/>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2006 - 2008 годы ТОО "Астык коймалары" </w:t>
      </w:r>
      <w:r>
        <w:br/>
      </w: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013"/>
        <w:gridCol w:w="2053"/>
        <w:gridCol w:w="2053"/>
        <w:gridCol w:w="2153"/>
        <w:gridCol w:w="201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измер.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оценка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в% к 2004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 </w:t>
            </w:r>
            <w:r>
              <w:br/>
            </w:r>
            <w:r>
              <w:rPr>
                <w:rFonts w:ascii="Times New Roman"/>
                <w:b w:val="false"/>
                <w:i w:val="false"/>
                <w:color w:val="000000"/>
                <w:sz w:val="20"/>
              </w:rPr>
              <w:t xml:space="preserve">
веденной про- </w:t>
            </w:r>
            <w:r>
              <w:br/>
            </w:r>
            <w:r>
              <w:rPr>
                <w:rFonts w:ascii="Times New Roman"/>
                <w:b w:val="false"/>
                <w:i w:val="false"/>
                <w:color w:val="000000"/>
                <w:sz w:val="20"/>
              </w:rPr>
              <w:t xml:space="preserve">
дукции (работ, </w:t>
            </w:r>
            <w:r>
              <w:br/>
            </w:r>
            <w:r>
              <w:rPr>
                <w:rFonts w:ascii="Times New Roman"/>
                <w:b w:val="false"/>
                <w:i w:val="false"/>
                <w:color w:val="000000"/>
                <w:sz w:val="20"/>
              </w:rPr>
              <w:t xml:space="preserve">
услуг)-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стоим.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 страны СНГ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страны СНГ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капи- </w:t>
            </w:r>
            <w:r>
              <w:br/>
            </w:r>
            <w:r>
              <w:rPr>
                <w:rFonts w:ascii="Times New Roman"/>
                <w:b w:val="false"/>
                <w:i w:val="false"/>
                <w:color w:val="000000"/>
                <w:sz w:val="20"/>
              </w:rPr>
              <w:t xml:space="preserve">
тал за счет </w:t>
            </w:r>
            <w:r>
              <w:br/>
            </w:r>
            <w:r>
              <w:rPr>
                <w:rFonts w:ascii="Times New Roman"/>
                <w:b w:val="false"/>
                <w:i w:val="false"/>
                <w:color w:val="000000"/>
                <w:sz w:val="20"/>
              </w:rPr>
              <w:t xml:space="preserve">
всех источни- </w:t>
            </w:r>
            <w:r>
              <w:br/>
            </w:r>
            <w:r>
              <w:rPr>
                <w:rFonts w:ascii="Times New Roman"/>
                <w:b w:val="false"/>
                <w:i w:val="false"/>
                <w:color w:val="000000"/>
                <w:sz w:val="20"/>
              </w:rPr>
              <w:t xml:space="preserve">
ков финансиро- </w:t>
            </w:r>
            <w:r>
              <w:br/>
            </w:r>
            <w:r>
              <w:rPr>
                <w:rFonts w:ascii="Times New Roman"/>
                <w:b w:val="false"/>
                <w:i w:val="false"/>
                <w:color w:val="000000"/>
                <w:sz w:val="20"/>
              </w:rPr>
              <w:t xml:space="preserve">
вания-всего: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средств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средств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468339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397056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708518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258591,0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208849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234 167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ные расходы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 </w:t>
            </w:r>
            <w:r>
              <w:br/>
            </w:r>
            <w:r>
              <w:rPr>
                <w:rFonts w:ascii="Times New Roman"/>
                <w:b w:val="false"/>
                <w:i w:val="false"/>
                <w:color w:val="000000"/>
                <w:sz w:val="20"/>
              </w:rPr>
              <w:t xml:space="preserve">
гообложения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на государст- </w:t>
            </w:r>
            <w:r>
              <w:br/>
            </w:r>
            <w:r>
              <w:rPr>
                <w:rFonts w:ascii="Times New Roman"/>
                <w:b w:val="false"/>
                <w:i w:val="false"/>
                <w:color w:val="000000"/>
                <w:sz w:val="20"/>
              </w:rPr>
              <w:t xml:space="preserve">
венный пакет </w:t>
            </w:r>
            <w:r>
              <w:br/>
            </w:r>
            <w:r>
              <w:rPr>
                <w:rFonts w:ascii="Times New Roman"/>
                <w:b w:val="false"/>
                <w:i w:val="false"/>
                <w:color w:val="000000"/>
                <w:sz w:val="20"/>
              </w:rPr>
              <w:t xml:space="preserve">
акций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чистого дохода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тонн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мощностей </w:t>
            </w:r>
            <w:r>
              <w:br/>
            </w:r>
            <w:r>
              <w:rPr>
                <w:rFonts w:ascii="Times New Roman"/>
                <w:b w:val="false"/>
                <w:i w:val="false"/>
                <w:color w:val="000000"/>
                <w:sz w:val="20"/>
              </w:rPr>
              <w:t xml:space="preserve">
(для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компаний)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сотрудников центрального аппарата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235151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работни- </w:t>
            </w:r>
            <w:r>
              <w:br/>
            </w:r>
            <w:r>
              <w:rPr>
                <w:rFonts w:ascii="Times New Roman"/>
                <w:b w:val="false"/>
                <w:i w:val="false"/>
                <w:color w:val="000000"/>
                <w:sz w:val="20"/>
              </w:rPr>
              <w:t xml:space="preserve">
ков, в целом </w:t>
            </w:r>
            <w:r>
              <w:br/>
            </w:r>
            <w:r>
              <w:rPr>
                <w:rFonts w:ascii="Times New Roman"/>
                <w:b w:val="false"/>
                <w:i w:val="false"/>
                <w:color w:val="000000"/>
                <w:sz w:val="20"/>
              </w:rPr>
              <w:t xml:space="preserve">
по компании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46859,5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773"/>
        <w:gridCol w:w="2313"/>
        <w:gridCol w:w="2333"/>
        <w:gridCol w:w="2113"/>
        <w:gridCol w:w="2293"/>
      </w:tblGrid>
      <w:tr>
        <w:trPr>
          <w:trHeight w:val="21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к </w:t>
            </w:r>
            <w:r>
              <w:br/>
            </w:r>
            <w:r>
              <w:rPr>
                <w:rFonts w:ascii="Times New Roman"/>
                <w:b w:val="false"/>
                <w:i w:val="false"/>
                <w:color w:val="000000"/>
                <w:sz w:val="20"/>
              </w:rPr>
              <w:t xml:space="preserve">
2004 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667060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670893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699734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671838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221786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332971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382916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46686,2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72562,4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59679,6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65876,6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bl>
    <w:bookmarkStart w:name="z67" w:id="67"/>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7"/>
    <w:p>
      <w:pPr>
        <w:spacing w:after="0"/>
        <w:ind w:left="0"/>
        <w:jc w:val="both"/>
      </w:pP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i w:val="false"/>
          <w:color w:val="000000"/>
          <w:sz w:val="28"/>
        </w:rPr>
        <w:t xml:space="preserve">                   ТОО "Астык коймалары" </w:t>
      </w:r>
    </w:p>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033"/>
        <w:gridCol w:w="1933"/>
        <w:gridCol w:w="2253"/>
        <w:gridCol w:w="2233"/>
        <w:gridCol w:w="223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468339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310678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 </w:t>
            </w:r>
            <w:r>
              <w:br/>
            </w:r>
            <w:r>
              <w:rPr>
                <w:rFonts w:ascii="Times New Roman"/>
                <w:b w:val="false"/>
                <w:i w:val="false"/>
                <w:color w:val="000000"/>
                <w:sz w:val="20"/>
              </w:rPr>
              <w:t xml:space="preserve">
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216014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(строка </w:t>
            </w:r>
            <w:r>
              <w:br/>
            </w:r>
            <w:r>
              <w:rPr>
                <w:rFonts w:ascii="Times New Roman"/>
                <w:b w:val="false"/>
                <w:i w:val="false"/>
                <w:color w:val="000000"/>
                <w:sz w:val="20"/>
              </w:rPr>
              <w:t xml:space="preserve">
1-строка 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94664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про- </w:t>
            </w:r>
            <w:r>
              <w:br/>
            </w:r>
            <w:r>
              <w:rPr>
                <w:rFonts w:ascii="Times New Roman"/>
                <w:b w:val="false"/>
                <w:i w:val="false"/>
                <w:color w:val="000000"/>
                <w:sz w:val="20"/>
              </w:rPr>
              <w:t xml:space="preserve">
дукции (това- </w:t>
            </w:r>
            <w:r>
              <w:br/>
            </w:r>
            <w:r>
              <w:rPr>
                <w:rFonts w:ascii="Times New Roman"/>
                <w:b w:val="false"/>
                <w:i w:val="false"/>
                <w:color w:val="000000"/>
                <w:sz w:val="20"/>
              </w:rPr>
              <w:t xml:space="preserve">
ров, работ, </w:t>
            </w:r>
            <w:r>
              <w:br/>
            </w:r>
            <w:r>
              <w:rPr>
                <w:rFonts w:ascii="Times New Roman"/>
                <w:b w:val="false"/>
                <w:i w:val="false"/>
                <w:color w:val="000000"/>
                <w:sz w:val="20"/>
              </w:rPr>
              <w:t xml:space="preserve">
услуг)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(строка 7 - </w:t>
            </w:r>
            <w:r>
              <w:br/>
            </w:r>
            <w:r>
              <w:rPr>
                <w:rFonts w:ascii="Times New Roman"/>
                <w:b w:val="false"/>
                <w:i w:val="false"/>
                <w:color w:val="000000"/>
                <w:sz w:val="20"/>
              </w:rPr>
              <w:t xml:space="preserve">
строка 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от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(строка 9 + </w:t>
            </w:r>
            <w:r>
              <w:br/>
            </w:r>
            <w:r>
              <w:rPr>
                <w:rFonts w:ascii="Times New Roman"/>
                <w:b w:val="false"/>
                <w:i w:val="false"/>
                <w:color w:val="000000"/>
                <w:sz w:val="20"/>
              </w:rPr>
              <w:t xml:space="preserve">
строка 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33"/>
        <w:gridCol w:w="2233"/>
        <w:gridCol w:w="1813"/>
        <w:gridCol w:w="1953"/>
        <w:gridCol w:w="2073"/>
        <w:gridCol w:w="1673"/>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 </w:t>
            </w:r>
            <w:r>
              <w:br/>
            </w:r>
            <w:r>
              <w:rPr>
                <w:rFonts w:ascii="Times New Roman"/>
                <w:b w:val="false"/>
                <w:i w:val="false"/>
                <w:color w:val="000000"/>
                <w:sz w:val="20"/>
              </w:rPr>
              <w:t xml:space="preserve">
сяцев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479744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671838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 </w:t>
            </w:r>
          </w:p>
        </w:tc>
      </w:tr>
    </w:tbl>
    <w:bookmarkStart w:name="z68" w:id="68"/>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8"/>
    <w:p>
      <w:pPr>
        <w:spacing w:after="0"/>
        <w:ind w:left="0"/>
        <w:jc w:val="both"/>
      </w:pPr>
      <w:r>
        <w:rPr>
          <w:rFonts w:ascii="Times New Roman"/>
          <w:b/>
          <w:i w:val="false"/>
          <w:color w:val="000000"/>
          <w:sz w:val="28"/>
        </w:rPr>
        <w:t xml:space="preserve">              Прогноз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в 2006 году ТОО "Астык коймалары" </w:t>
      </w:r>
    </w:p>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173"/>
        <w:gridCol w:w="1793"/>
        <w:gridCol w:w="1993"/>
        <w:gridCol w:w="2233"/>
        <w:gridCol w:w="247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операц. </w:t>
            </w:r>
            <w:r>
              <w:br/>
            </w:r>
            <w:r>
              <w:rPr>
                <w:rFonts w:ascii="Times New Roman"/>
                <w:b w:val="false"/>
                <w:i w:val="false"/>
                <w:color w:val="000000"/>
                <w:sz w:val="20"/>
              </w:rPr>
              <w:t xml:space="preserve">
деятельности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662824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182904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258670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463190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752748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поставщиками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 </w:t>
            </w:r>
            <w:r>
              <w:br/>
            </w:r>
            <w:r>
              <w:rPr>
                <w:rFonts w:ascii="Times New Roman"/>
                <w:b w:val="false"/>
                <w:i w:val="false"/>
                <w:color w:val="000000"/>
                <w:sz w:val="20"/>
              </w:rPr>
              <w:t xml:space="preserve">
ные пенсионные </w:t>
            </w:r>
            <w:r>
              <w:br/>
            </w:r>
            <w:r>
              <w:rPr>
                <w:rFonts w:ascii="Times New Roman"/>
                <w:b w:val="false"/>
                <w:i w:val="false"/>
                <w:color w:val="000000"/>
                <w:sz w:val="20"/>
              </w:rPr>
              <w:t xml:space="preserve">
фонды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соцстрахования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вознагаждений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r>
              <w:br/>
            </w:r>
            <w:r>
              <w:rPr>
                <w:rFonts w:ascii="Times New Roman"/>
                <w:b w:val="false"/>
                <w:i w:val="false"/>
                <w:color w:val="000000"/>
                <w:sz w:val="20"/>
              </w:rPr>
              <w:t xml:space="preserve">
в результате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инвестицио- </w:t>
            </w:r>
            <w:r>
              <w:br/>
            </w:r>
            <w:r>
              <w:rPr>
                <w:rFonts w:ascii="Times New Roman"/>
                <w:b w:val="false"/>
                <w:i w:val="false"/>
                <w:color w:val="000000"/>
                <w:sz w:val="20"/>
              </w:rPr>
              <w:t xml:space="preserve">
нной деятель- </w:t>
            </w:r>
            <w:r>
              <w:br/>
            </w:r>
            <w:r>
              <w:rPr>
                <w:rFonts w:ascii="Times New Roman"/>
                <w:b w:val="false"/>
                <w:i w:val="false"/>
                <w:color w:val="000000"/>
                <w:sz w:val="20"/>
              </w:rPr>
              <w:t xml:space="preserve">
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нематериа- </w:t>
            </w:r>
            <w:r>
              <w:br/>
            </w:r>
            <w:r>
              <w:rPr>
                <w:rFonts w:ascii="Times New Roman"/>
                <w:b w:val="false"/>
                <w:i w:val="false"/>
                <w:color w:val="000000"/>
                <w:sz w:val="20"/>
              </w:rPr>
              <w:t xml:space="preserve">
льных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основных </w:t>
            </w:r>
            <w:r>
              <w:br/>
            </w:r>
            <w:r>
              <w:rPr>
                <w:rFonts w:ascii="Times New Roman"/>
                <w:b w:val="false"/>
                <w:i w:val="false"/>
                <w:color w:val="000000"/>
                <w:sz w:val="20"/>
              </w:rPr>
              <w:t xml:space="preserve">
средств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 </w:t>
            </w:r>
            <w:r>
              <w:br/>
            </w:r>
            <w:r>
              <w:rPr>
                <w:rFonts w:ascii="Times New Roman"/>
                <w:b w:val="false"/>
                <w:i w:val="false"/>
                <w:color w:val="000000"/>
                <w:sz w:val="20"/>
              </w:rPr>
              <w:t xml:space="preserve">
тия финансовых </w:t>
            </w:r>
            <w:r>
              <w:br/>
            </w:r>
            <w:r>
              <w:rPr>
                <w:rFonts w:ascii="Times New Roman"/>
                <w:b w:val="false"/>
                <w:i w:val="false"/>
                <w:color w:val="000000"/>
                <w:sz w:val="20"/>
              </w:rPr>
              <w:t xml:space="preserve">
инвестиций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 </w:t>
            </w:r>
            <w:r>
              <w:br/>
            </w:r>
            <w:r>
              <w:rPr>
                <w:rFonts w:ascii="Times New Roman"/>
                <w:b w:val="false"/>
                <w:i w:val="false"/>
                <w:color w:val="000000"/>
                <w:sz w:val="20"/>
              </w:rPr>
              <w:t xml:space="preserve">
чения займов,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другим юриди- </w:t>
            </w:r>
            <w:r>
              <w:br/>
            </w:r>
            <w:r>
              <w:rPr>
                <w:rFonts w:ascii="Times New Roman"/>
                <w:b w:val="false"/>
                <w:i w:val="false"/>
                <w:color w:val="000000"/>
                <w:sz w:val="20"/>
              </w:rPr>
              <w:t xml:space="preserve">
ческим лицам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долгосрочных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инвестиций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займов другим юридическим лицам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инвестиционной деятельности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средств от финансовой деятельности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других ценных бумаг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займов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займов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собственных акций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уменьшение (-) денег в результате финансовой деятельности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периода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конец периода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33"/>
        <w:gridCol w:w="2233"/>
        <w:gridCol w:w="3453"/>
        <w:gridCol w:w="27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784879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759879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779914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210780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88450,45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88373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bookmarkStart w:name="z69" w:id="69"/>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69"/>
    <w:p>
      <w:pPr>
        <w:spacing w:after="0"/>
        <w:ind w:left="0"/>
        <w:jc w:val="both"/>
      </w:pPr>
      <w:r>
        <w:rPr>
          <w:rFonts w:ascii="Times New Roman"/>
          <w:b/>
          <w:i w:val="false"/>
          <w:color w:val="000000"/>
          <w:sz w:val="28"/>
        </w:rPr>
        <w:t xml:space="preserve">     Прогноз расходов на 2006 год ТОО "Астык коймалары" </w:t>
      </w:r>
    </w:p>
    <w:p>
      <w:pPr>
        <w:spacing w:after="0"/>
        <w:ind w:left="0"/>
        <w:jc w:val="both"/>
      </w:pPr>
      <w:r>
        <w:rPr>
          <w:rFonts w:ascii="Times New Roman"/>
          <w:b w:val="false"/>
          <w:i w:val="false"/>
          <w:color w:val="000000"/>
          <w:sz w:val="28"/>
        </w:rPr>
        <w:t xml:space="preserve">                                            Форма 4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233"/>
        <w:gridCol w:w="1473"/>
        <w:gridCol w:w="2093"/>
        <w:gridCol w:w="2233"/>
        <w:gridCol w:w="231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в Фонд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w:t>
            </w:r>
            <w:r>
              <w:br/>
            </w:r>
            <w:r>
              <w:rPr>
                <w:rFonts w:ascii="Times New Roman"/>
                <w:b w:val="false"/>
                <w:i w:val="false"/>
                <w:color w:val="000000"/>
                <w:sz w:val="20"/>
              </w:rPr>
              <w:t xml:space="preserve">
ремонт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т.ч. </w:t>
            </w:r>
            <w:r>
              <w:br/>
            </w:r>
            <w:r>
              <w:rPr>
                <w:rFonts w:ascii="Times New Roman"/>
                <w:b w:val="false"/>
                <w:i w:val="false"/>
                <w:color w:val="000000"/>
                <w:sz w:val="20"/>
              </w:rPr>
              <w:t xml:space="preserve">
ГСМ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w:t>
            </w:r>
            <w:r>
              <w:br/>
            </w:r>
            <w:r>
              <w:rPr>
                <w:rFonts w:ascii="Times New Roman"/>
                <w:b w:val="false"/>
                <w:i w:val="false"/>
                <w:color w:val="000000"/>
                <w:sz w:val="20"/>
              </w:rPr>
              <w:t xml:space="preserve">
типографские </w:t>
            </w:r>
            <w:r>
              <w:br/>
            </w:r>
            <w:r>
              <w:rPr>
                <w:rFonts w:ascii="Times New Roman"/>
                <w:b w:val="false"/>
                <w:i w:val="false"/>
                <w:color w:val="000000"/>
                <w:sz w:val="20"/>
              </w:rPr>
              <w:t xml:space="preserve">
работы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(аудиторс- </w:t>
            </w:r>
            <w:r>
              <w:br/>
            </w:r>
            <w:r>
              <w:rPr>
                <w:rFonts w:ascii="Times New Roman"/>
                <w:b w:val="false"/>
                <w:i w:val="false"/>
                <w:color w:val="000000"/>
                <w:sz w:val="20"/>
              </w:rPr>
              <w:t xml:space="preserve">
кие) и информа- </w:t>
            </w:r>
            <w:r>
              <w:br/>
            </w:r>
            <w:r>
              <w:rPr>
                <w:rFonts w:ascii="Times New Roman"/>
                <w:b w:val="false"/>
                <w:i w:val="false"/>
                <w:color w:val="000000"/>
                <w:sz w:val="20"/>
              </w:rPr>
              <w:t xml:space="preserve">
ционные усгуги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w:t>
            </w:r>
            <w:r>
              <w:br/>
            </w:r>
            <w:r>
              <w:rPr>
                <w:rFonts w:ascii="Times New Roman"/>
                <w:b w:val="false"/>
                <w:i w:val="false"/>
                <w:color w:val="000000"/>
                <w:sz w:val="20"/>
              </w:rPr>
              <w:t xml:space="preserve">
неустойки за </w:t>
            </w:r>
            <w:r>
              <w:br/>
            </w:r>
            <w:r>
              <w:rPr>
                <w:rFonts w:ascii="Times New Roman"/>
                <w:b w:val="false"/>
                <w:i w:val="false"/>
                <w:color w:val="000000"/>
                <w:sz w:val="20"/>
              </w:rPr>
              <w:t xml:space="preserve">
нарушение усло- </w:t>
            </w:r>
            <w:r>
              <w:br/>
            </w:r>
            <w:r>
              <w:rPr>
                <w:rFonts w:ascii="Times New Roman"/>
                <w:b w:val="false"/>
                <w:i w:val="false"/>
                <w:color w:val="000000"/>
                <w:sz w:val="20"/>
              </w:rPr>
              <w:t xml:space="preserve">
вий договора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 </w:t>
            </w:r>
            <w:r>
              <w:br/>
            </w:r>
            <w:r>
              <w:rPr>
                <w:rFonts w:ascii="Times New Roman"/>
                <w:b w:val="false"/>
                <w:i w:val="false"/>
                <w:color w:val="000000"/>
                <w:sz w:val="20"/>
              </w:rPr>
              <w:t xml:space="preserve">
ний, сверхнор- </w:t>
            </w:r>
            <w:r>
              <w:br/>
            </w:r>
            <w:r>
              <w:rPr>
                <w:rFonts w:ascii="Times New Roman"/>
                <w:b w:val="false"/>
                <w:i w:val="false"/>
                <w:color w:val="000000"/>
                <w:sz w:val="20"/>
              </w:rPr>
              <w:t xml:space="preserve">
мативные поте- </w:t>
            </w:r>
            <w:r>
              <w:br/>
            </w:r>
            <w:r>
              <w:rPr>
                <w:rFonts w:ascii="Times New Roman"/>
                <w:b w:val="false"/>
                <w:i w:val="false"/>
                <w:color w:val="000000"/>
                <w:sz w:val="20"/>
              </w:rPr>
              <w:t xml:space="preserve">
ри, порча, </w:t>
            </w:r>
            <w:r>
              <w:br/>
            </w:r>
            <w:r>
              <w:rPr>
                <w:rFonts w:ascii="Times New Roman"/>
                <w:b w:val="false"/>
                <w:i w:val="false"/>
                <w:color w:val="000000"/>
                <w:sz w:val="20"/>
              </w:rPr>
              <w:t xml:space="preserve">
недостача ТМЗ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 </w:t>
            </w:r>
            <w:r>
              <w:br/>
            </w:r>
            <w:r>
              <w:rPr>
                <w:rFonts w:ascii="Times New Roman"/>
                <w:b w:val="false"/>
                <w:i w:val="false"/>
                <w:color w:val="000000"/>
                <w:sz w:val="20"/>
              </w:rPr>
              <w:t xml:space="preserve">
ная помощь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 </w:t>
            </w:r>
            <w:r>
              <w:br/>
            </w:r>
            <w:r>
              <w:rPr>
                <w:rFonts w:ascii="Times New Roman"/>
                <w:b w:val="false"/>
                <w:i w:val="false"/>
                <w:color w:val="000000"/>
                <w:sz w:val="20"/>
              </w:rPr>
              <w:t xml:space="preserve">
лизации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работуслуг), 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транспортировкеи хранению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ГСМ, топливо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банков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постав- </w:t>
            </w:r>
            <w:r>
              <w:br/>
            </w:r>
            <w:r>
              <w:rPr>
                <w:rFonts w:ascii="Times New Roman"/>
                <w:b w:val="false"/>
                <w:i w:val="false"/>
                <w:color w:val="000000"/>
                <w:sz w:val="20"/>
              </w:rPr>
              <w:t xml:space="preserve">
щиков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аренде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33"/>
        <w:gridCol w:w="2233"/>
        <w:gridCol w:w="2753"/>
        <w:gridCol w:w="2573"/>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115497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70"/>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70"/>
    <w:p>
      <w:pPr>
        <w:spacing w:after="0"/>
        <w:ind w:left="0"/>
        <w:jc w:val="both"/>
      </w:pPr>
      <w:r>
        <w:rPr>
          <w:rFonts w:ascii="Times New Roman"/>
          <w:b/>
          <w:i w:val="false"/>
          <w:color w:val="000000"/>
          <w:sz w:val="28"/>
        </w:rPr>
        <w:t xml:space="preserve">        Прогнозный баланс на 2006-2008 годы (тыс.тенге) </w:t>
      </w:r>
      <w:r>
        <w:br/>
      </w:r>
      <w:r>
        <w:rPr>
          <w:rFonts w:ascii="Times New Roman"/>
          <w:b w:val="false"/>
          <w:i w:val="false"/>
          <w:color w:val="000000"/>
          <w:sz w:val="28"/>
        </w:rPr>
        <w:t>
</w:t>
      </w:r>
      <w:r>
        <w:rPr>
          <w:rFonts w:ascii="Times New Roman"/>
          <w:b/>
          <w:i w:val="false"/>
          <w:color w:val="000000"/>
          <w:sz w:val="28"/>
        </w:rPr>
        <w:t xml:space="preserve">                    ТОО "Астык коймалары" </w:t>
      </w:r>
    </w:p>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93"/>
        <w:gridCol w:w="1593"/>
        <w:gridCol w:w="1653"/>
        <w:gridCol w:w="1733"/>
        <w:gridCol w:w="1873"/>
        <w:gridCol w:w="173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оценка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прогноз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819285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628383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611953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590151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739550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260154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осноных </w:t>
            </w:r>
            <w:r>
              <w:br/>
            </w:r>
            <w:r>
              <w:rPr>
                <w:rFonts w:ascii="Times New Roman"/>
                <w:b w:val="false"/>
                <w:i w:val="false"/>
                <w:color w:val="000000"/>
                <w:sz w:val="20"/>
              </w:rPr>
              <w:t xml:space="preserve">
средств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589141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ак- </w:t>
            </w:r>
            <w:r>
              <w:br/>
            </w:r>
            <w:r>
              <w:rPr>
                <w:rFonts w:ascii="Times New Roman"/>
                <w:b w:val="false"/>
                <w:i w:val="false"/>
                <w:color w:val="000000"/>
                <w:sz w:val="20"/>
              </w:rPr>
              <w:t xml:space="preserve">
тивы,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225134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121966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дебитор- </w:t>
            </w:r>
            <w:r>
              <w:br/>
            </w:r>
            <w:r>
              <w:rPr>
                <w:rFonts w:ascii="Times New Roman"/>
                <w:b w:val="false"/>
                <w:i w:val="false"/>
                <w:color w:val="000000"/>
                <w:sz w:val="20"/>
              </w:rPr>
              <w:t xml:space="preserve">
ская задол- </w:t>
            </w:r>
            <w:r>
              <w:br/>
            </w:r>
            <w:r>
              <w:rPr>
                <w:rFonts w:ascii="Times New Roman"/>
                <w:b w:val="false"/>
                <w:i w:val="false"/>
                <w:color w:val="000000"/>
                <w:sz w:val="20"/>
              </w:rPr>
              <w:t xml:space="preserve">
женность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65870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финан- </w:t>
            </w:r>
            <w:r>
              <w:br/>
            </w:r>
            <w:r>
              <w:rPr>
                <w:rFonts w:ascii="Times New Roman"/>
                <w:b w:val="false"/>
                <w:i w:val="false"/>
                <w:color w:val="000000"/>
                <w:sz w:val="20"/>
              </w:rPr>
              <w:t xml:space="preserve">
совые </w:t>
            </w:r>
            <w:r>
              <w:br/>
            </w:r>
            <w:r>
              <w:rPr>
                <w:rFonts w:ascii="Times New Roman"/>
                <w:b w:val="false"/>
                <w:i w:val="false"/>
                <w:color w:val="000000"/>
                <w:sz w:val="20"/>
              </w:rPr>
              <w:t xml:space="preserve">
инвестиции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37292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815281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762474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763539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768600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Неизъятый </w:t>
            </w:r>
            <w:r>
              <w:br/>
            </w:r>
            <w:r>
              <w:rPr>
                <w:rFonts w:ascii="Times New Roman"/>
                <w:b w:val="false"/>
                <w:i w:val="false"/>
                <w:color w:val="000000"/>
                <w:sz w:val="20"/>
              </w:rPr>
              <w:t xml:space="preserve">
капитал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оплачен- </w:t>
            </w:r>
            <w:r>
              <w:br/>
            </w:r>
            <w:r>
              <w:rPr>
                <w:rFonts w:ascii="Times New Roman"/>
                <w:b w:val="false"/>
                <w:i w:val="false"/>
                <w:color w:val="000000"/>
                <w:sz w:val="20"/>
              </w:rPr>
              <w:t xml:space="preserve">
ный капитал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неопла- </w:t>
            </w:r>
            <w:r>
              <w:br/>
            </w:r>
            <w:r>
              <w:rPr>
                <w:rFonts w:ascii="Times New Roman"/>
                <w:b w:val="false"/>
                <w:i w:val="false"/>
                <w:color w:val="000000"/>
                <w:sz w:val="20"/>
              </w:rPr>
              <w:t xml:space="preserve">
ченный </w:t>
            </w:r>
            <w:r>
              <w:br/>
            </w:r>
            <w:r>
              <w:rPr>
                <w:rFonts w:ascii="Times New Roman"/>
                <w:b w:val="false"/>
                <w:i w:val="false"/>
                <w:color w:val="000000"/>
                <w:sz w:val="20"/>
              </w:rPr>
              <w:t xml:space="preserve">
капитал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в </w:t>
            </w:r>
            <w:r>
              <w:br/>
            </w:r>
            <w:r>
              <w:rPr>
                <w:rFonts w:ascii="Times New Roman"/>
                <w:b w:val="false"/>
                <w:i w:val="false"/>
                <w:color w:val="000000"/>
                <w:sz w:val="20"/>
              </w:rPr>
              <w:t xml:space="preserve">
том числе: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 </w:t>
            </w:r>
            <w:r>
              <w:br/>
            </w:r>
            <w:r>
              <w:rPr>
                <w:rFonts w:ascii="Times New Roman"/>
                <w:b w:val="false"/>
                <w:i w:val="false"/>
                <w:color w:val="000000"/>
                <w:sz w:val="20"/>
              </w:rPr>
              <w:t xml:space="preserve">
ских уч- </w:t>
            </w:r>
            <w:r>
              <w:br/>
            </w:r>
            <w:r>
              <w:rPr>
                <w:rFonts w:ascii="Times New Roman"/>
                <w:b w:val="false"/>
                <w:i w:val="false"/>
                <w:color w:val="000000"/>
                <w:sz w:val="20"/>
              </w:rPr>
              <w:t xml:space="preserve">
реждений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 </w:t>
            </w:r>
            <w:r>
              <w:br/>
            </w:r>
            <w:r>
              <w:rPr>
                <w:rFonts w:ascii="Times New Roman"/>
                <w:b w:val="false"/>
                <w:i w:val="false"/>
                <w:color w:val="000000"/>
                <w:sz w:val="20"/>
              </w:rPr>
              <w:t xml:space="preserve">
ный подо- </w:t>
            </w:r>
            <w:r>
              <w:br/>
            </w:r>
            <w:r>
              <w:rPr>
                <w:rFonts w:ascii="Times New Roman"/>
                <w:b w:val="false"/>
                <w:i w:val="false"/>
                <w:color w:val="000000"/>
                <w:sz w:val="20"/>
              </w:rPr>
              <w:t xml:space="preserve">
ходный налог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займы и </w:t>
            </w:r>
            <w:r>
              <w:br/>
            </w:r>
            <w:r>
              <w:rPr>
                <w:rFonts w:ascii="Times New Roman"/>
                <w:b w:val="false"/>
                <w:i w:val="false"/>
                <w:color w:val="000000"/>
                <w:sz w:val="20"/>
              </w:rPr>
              <w:t xml:space="preserve">
овердрафт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часть долго-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займов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креди- </w:t>
            </w:r>
            <w:r>
              <w:br/>
            </w:r>
            <w:r>
              <w:rPr>
                <w:rFonts w:ascii="Times New Roman"/>
                <w:b w:val="false"/>
                <w:i w:val="false"/>
                <w:color w:val="000000"/>
                <w:sz w:val="20"/>
              </w:rPr>
              <w:t xml:space="preserve">
торская за- </w:t>
            </w:r>
            <w:r>
              <w:br/>
            </w:r>
            <w:r>
              <w:rPr>
                <w:rFonts w:ascii="Times New Roman"/>
                <w:b w:val="false"/>
                <w:i w:val="false"/>
                <w:color w:val="000000"/>
                <w:sz w:val="20"/>
              </w:rPr>
              <w:t xml:space="preserve">
долженность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9985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дочер- </w:t>
            </w:r>
            <w:r>
              <w:br/>
            </w:r>
            <w:r>
              <w:rPr>
                <w:rFonts w:ascii="Times New Roman"/>
                <w:b w:val="false"/>
                <w:i w:val="false"/>
                <w:color w:val="000000"/>
                <w:sz w:val="20"/>
              </w:rPr>
              <w:t xml:space="preserve">
ним (зависи- </w:t>
            </w:r>
            <w:r>
              <w:br/>
            </w:r>
            <w:r>
              <w:rPr>
                <w:rFonts w:ascii="Times New Roman"/>
                <w:b w:val="false"/>
                <w:i w:val="false"/>
                <w:color w:val="000000"/>
                <w:sz w:val="20"/>
              </w:rPr>
              <w:t xml:space="preserve">
мым) органи- </w:t>
            </w:r>
            <w:r>
              <w:br/>
            </w:r>
            <w:r>
              <w:rPr>
                <w:rFonts w:ascii="Times New Roman"/>
                <w:b w:val="false"/>
                <w:i w:val="false"/>
                <w:color w:val="000000"/>
                <w:sz w:val="20"/>
              </w:rPr>
              <w:t xml:space="preserve">
зациям и </w:t>
            </w:r>
            <w:r>
              <w:br/>
            </w:r>
            <w:r>
              <w:rPr>
                <w:rFonts w:ascii="Times New Roman"/>
                <w:b w:val="false"/>
                <w:i w:val="false"/>
                <w:color w:val="000000"/>
                <w:sz w:val="20"/>
              </w:rPr>
              <w:t xml:space="preserve">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мым юриди- </w:t>
            </w:r>
            <w:r>
              <w:br/>
            </w:r>
            <w:r>
              <w:rPr>
                <w:rFonts w:ascii="Times New Roman"/>
                <w:b w:val="false"/>
                <w:i w:val="false"/>
                <w:color w:val="000000"/>
                <w:sz w:val="20"/>
              </w:rPr>
              <w:t xml:space="preserve">
ческим лицам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 </w:t>
            </w:r>
            <w:r>
              <w:br/>
            </w:r>
            <w:r>
              <w:rPr>
                <w:rFonts w:ascii="Times New Roman"/>
                <w:b w:val="false"/>
                <w:i w:val="false"/>
                <w:color w:val="000000"/>
                <w:sz w:val="20"/>
              </w:rPr>
              <w:t xml:space="preserve">
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и </w:t>
            </w:r>
            <w:r>
              <w:br/>
            </w:r>
            <w:r>
              <w:rPr>
                <w:rFonts w:ascii="Times New Roman"/>
                <w:b w:val="false"/>
                <w:i w:val="false"/>
                <w:color w:val="000000"/>
                <w:sz w:val="20"/>
              </w:rPr>
              <w:t xml:space="preserve">
начисления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26340 </w:t>
            </w:r>
          </w:p>
        </w:tc>
      </w:tr>
    </w:tbl>
    <w:bookmarkStart w:name="z71" w:id="71"/>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71"/>
    <w:p>
      <w:pPr>
        <w:spacing w:after="0"/>
        <w:ind w:left="0"/>
        <w:jc w:val="both"/>
      </w:pP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2006 - 2008 годы </w:t>
      </w:r>
      <w:r>
        <w:rPr>
          <w:rFonts w:ascii="Times New Roman"/>
          <w:b w:val="false"/>
          <w:i/>
          <w:color w:val="000000"/>
          <w:sz w:val="28"/>
        </w:rPr>
        <w:t xml:space="preserve"> ТОО "Казастыктранс" </w:t>
      </w:r>
    </w:p>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993"/>
        <w:gridCol w:w="1753"/>
        <w:gridCol w:w="2413"/>
        <w:gridCol w:w="2273"/>
        <w:gridCol w:w="221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оценка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 </w:t>
            </w:r>
            <w:r>
              <w:br/>
            </w:r>
            <w:r>
              <w:rPr>
                <w:rFonts w:ascii="Times New Roman"/>
                <w:b w:val="false"/>
                <w:i w:val="false"/>
                <w:color w:val="000000"/>
                <w:sz w:val="20"/>
              </w:rPr>
              <w:t xml:space="preserve">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тн/млн. </w:t>
            </w:r>
            <w:r>
              <w:br/>
            </w:r>
            <w:r>
              <w:rPr>
                <w:rFonts w:ascii="Times New Roman"/>
                <w:b w:val="false"/>
                <w:i w:val="false"/>
                <w:color w:val="000000"/>
                <w:sz w:val="20"/>
              </w:rPr>
              <w:t xml:space="preserve">
тг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видам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тн/млн. </w:t>
            </w:r>
            <w:r>
              <w:br/>
            </w:r>
            <w:r>
              <w:rPr>
                <w:rFonts w:ascii="Times New Roman"/>
                <w:b w:val="false"/>
                <w:i w:val="false"/>
                <w:color w:val="000000"/>
                <w:sz w:val="20"/>
              </w:rPr>
              <w:t xml:space="preserve">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w:t>
            </w:r>
            <w:r>
              <w:br/>
            </w:r>
            <w:r>
              <w:rPr>
                <w:rFonts w:ascii="Times New Roman"/>
                <w:b w:val="false"/>
                <w:i w:val="false"/>
                <w:color w:val="000000"/>
                <w:sz w:val="20"/>
              </w:rPr>
              <w:t xml:space="preserve">
страны СНГ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страны СНГ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видам </w:t>
            </w:r>
            <w:r>
              <w:br/>
            </w:r>
            <w:r>
              <w:rPr>
                <w:rFonts w:ascii="Times New Roman"/>
                <w:b w:val="false"/>
                <w:i w:val="false"/>
                <w:color w:val="000000"/>
                <w:sz w:val="20"/>
              </w:rPr>
              <w:t xml:space="preserve">
продукции: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r>
              <w:br/>
            </w:r>
            <w:r>
              <w:rPr>
                <w:rFonts w:ascii="Times New Roman"/>
                <w:b w:val="false"/>
                <w:i w:val="false"/>
                <w:color w:val="000000"/>
                <w:sz w:val="20"/>
              </w:rPr>
              <w:t xml:space="preserve">
в основной </w:t>
            </w:r>
            <w:r>
              <w:br/>
            </w:r>
            <w:r>
              <w:rPr>
                <w:rFonts w:ascii="Times New Roman"/>
                <w:b w:val="false"/>
                <w:i w:val="false"/>
                <w:color w:val="000000"/>
                <w:sz w:val="20"/>
              </w:rPr>
              <w:t xml:space="preserve">
капитал за </w:t>
            </w:r>
            <w:r>
              <w:br/>
            </w:r>
            <w:r>
              <w:rPr>
                <w:rFonts w:ascii="Times New Roman"/>
                <w:b w:val="false"/>
                <w:i w:val="false"/>
                <w:color w:val="000000"/>
                <w:sz w:val="20"/>
              </w:rPr>
              <w:t xml:space="preserve">
счет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средств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средств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12988,00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19456,74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12713,90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12416,30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18 874,75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нало- </w:t>
            </w:r>
            <w:r>
              <w:br/>
            </w:r>
            <w:r>
              <w:rPr>
                <w:rFonts w:ascii="Times New Roman"/>
                <w:b w:val="false"/>
                <w:i w:val="false"/>
                <w:color w:val="000000"/>
                <w:sz w:val="20"/>
              </w:rPr>
              <w:t xml:space="preserve">
гообложения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на го- </w:t>
            </w:r>
            <w:r>
              <w:br/>
            </w:r>
            <w:r>
              <w:rPr>
                <w:rFonts w:ascii="Times New Roman"/>
                <w:b w:val="false"/>
                <w:i w:val="false"/>
                <w:color w:val="000000"/>
                <w:sz w:val="20"/>
              </w:rPr>
              <w:t xml:space="preserve">
сударственный </w:t>
            </w:r>
            <w:r>
              <w:br/>
            </w:r>
            <w:r>
              <w:rPr>
                <w:rFonts w:ascii="Times New Roman"/>
                <w:b w:val="false"/>
                <w:i w:val="false"/>
                <w:color w:val="000000"/>
                <w:sz w:val="20"/>
              </w:rPr>
              <w:t xml:space="preserve">
пакет акций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прибыли*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 </w:t>
            </w:r>
            <w:r>
              <w:br/>
            </w:r>
            <w:r>
              <w:rPr>
                <w:rFonts w:ascii="Times New Roman"/>
                <w:b w:val="false"/>
                <w:i w:val="false"/>
                <w:color w:val="000000"/>
                <w:sz w:val="20"/>
              </w:rPr>
              <w:t xml:space="preserve">
ность труда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мощностей </w:t>
            </w:r>
            <w:r>
              <w:br/>
            </w:r>
            <w:r>
              <w:rPr>
                <w:rFonts w:ascii="Times New Roman"/>
                <w:b w:val="false"/>
                <w:i w:val="false"/>
                <w:color w:val="000000"/>
                <w:sz w:val="20"/>
              </w:rPr>
              <w:t xml:space="preserve">
(для национа-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компаний)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амортизацию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8 196,40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11 047,01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работни- </w:t>
            </w:r>
            <w:r>
              <w:br/>
            </w:r>
            <w:r>
              <w:rPr>
                <w:rFonts w:ascii="Times New Roman"/>
                <w:b w:val="false"/>
                <w:i w:val="false"/>
                <w:color w:val="000000"/>
                <w:sz w:val="20"/>
              </w:rPr>
              <w:t xml:space="preserve">
ков, в целом </w:t>
            </w:r>
            <w:r>
              <w:br/>
            </w:r>
            <w:r>
              <w:rPr>
                <w:rFonts w:ascii="Times New Roman"/>
                <w:b w:val="false"/>
                <w:i w:val="false"/>
                <w:color w:val="000000"/>
                <w:sz w:val="20"/>
              </w:rPr>
              <w:t xml:space="preserve">
по компании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25078,20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37744,85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10635,80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51107,12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13"/>
        <w:gridCol w:w="1933"/>
        <w:gridCol w:w="2393"/>
        <w:gridCol w:w="2573"/>
        <w:gridCol w:w="24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301,59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29883,63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32785,08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37402,84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29692,97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34146,91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26322,94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29375,87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33750,53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11023,38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10307,03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10853,09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3255,93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7214,92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19837,50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45046,94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58222,80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68566,71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50298,20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69533,90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83060,85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162,52 </w:t>
            </w:r>
          </w:p>
        </w:tc>
      </w:tr>
    </w:tbl>
    <w:bookmarkStart w:name="z72" w:id="72"/>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72"/>
    <w:p>
      <w:pPr>
        <w:spacing w:after="0"/>
        <w:ind w:left="0"/>
        <w:jc w:val="both"/>
      </w:pP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val="false"/>
          <w:i/>
          <w:color w:val="000000"/>
          <w:sz w:val="28"/>
        </w:rPr>
        <w:t xml:space="preserve">                    ТОО "Казастыктранс" </w:t>
      </w:r>
    </w:p>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73"/>
        <w:gridCol w:w="2293"/>
        <w:gridCol w:w="1933"/>
        <w:gridCol w:w="2253"/>
        <w:gridCol w:w="24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 </w:t>
            </w:r>
            <w:r>
              <w:br/>
            </w:r>
            <w:r>
              <w:rPr>
                <w:rFonts w:ascii="Times New Roman"/>
                <w:b w:val="false"/>
                <w:i w:val="false"/>
                <w:color w:val="000000"/>
                <w:sz w:val="20"/>
              </w:rPr>
              <w:t xml:space="preserve">
том числе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12713,90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6606,66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13213,31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12416,30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18874,75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13086,47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826,75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1653,51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(стр.7 - </w:t>
            </w:r>
            <w:r>
              <w:br/>
            </w:r>
            <w:r>
              <w:rPr>
                <w:rFonts w:ascii="Times New Roman"/>
                <w:b w:val="false"/>
                <w:i w:val="false"/>
                <w:color w:val="000000"/>
                <w:sz w:val="20"/>
              </w:rPr>
              <w:t xml:space="preserve">
стр. 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1929,09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от </w:t>
            </w:r>
            <w:r>
              <w:br/>
            </w:r>
            <w:r>
              <w:rPr>
                <w:rFonts w:ascii="Times New Roman"/>
                <w:b w:val="false"/>
                <w:i w:val="false"/>
                <w:color w:val="000000"/>
                <w:sz w:val="20"/>
              </w:rPr>
              <w:t xml:space="preserve">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(стр.9 +(-) </w:t>
            </w:r>
            <w:r>
              <w:br/>
            </w:r>
            <w:r>
              <w:rPr>
                <w:rFonts w:ascii="Times New Roman"/>
                <w:b w:val="false"/>
                <w:i w:val="false"/>
                <w:color w:val="000000"/>
                <w:sz w:val="20"/>
              </w:rPr>
              <w:t xml:space="preserve">
стр. 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-4 329,90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1 929,09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3 858,18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33"/>
        <w:gridCol w:w="2213"/>
        <w:gridCol w:w="1853"/>
        <w:gridCol w:w="1893"/>
        <w:gridCol w:w="2153"/>
        <w:gridCol w:w="19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19819,97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29692,97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34146,91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19629,71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26322,94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29375,87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33750,53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3255,93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7597,16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7597,16 </w:t>
            </w:r>
          </w:p>
        </w:tc>
      </w:tr>
    </w:tbl>
    <w:bookmarkStart w:name="z73" w:id="73"/>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73"/>
    <w:p>
      <w:pPr>
        <w:spacing w:after="0"/>
        <w:ind w:left="0"/>
        <w:jc w:val="both"/>
      </w:pPr>
      <w:r>
        <w:rPr>
          <w:rFonts w:ascii="Times New Roman"/>
          <w:b/>
          <w:i w:val="false"/>
          <w:color w:val="000000"/>
          <w:sz w:val="28"/>
        </w:rPr>
        <w:t xml:space="preserve">       Прогноз движения денежных потоков в 2006 году </w:t>
      </w:r>
      <w:r>
        <w:br/>
      </w:r>
      <w:r>
        <w:rPr>
          <w:rFonts w:ascii="Times New Roman"/>
          <w:b w:val="false"/>
          <w:i w:val="false"/>
          <w:color w:val="000000"/>
          <w:sz w:val="28"/>
        </w:rPr>
        <w:t>
</w:t>
      </w:r>
      <w:r>
        <w:rPr>
          <w:rFonts w:ascii="Times New Roman"/>
          <w:b w:val="false"/>
          <w:i/>
          <w:color w:val="000000"/>
          <w:sz w:val="28"/>
        </w:rPr>
        <w:t xml:space="preserve">                    ТОО "Казастыктранс" </w:t>
      </w:r>
    </w:p>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093"/>
        <w:gridCol w:w="2133"/>
        <w:gridCol w:w="2013"/>
        <w:gridCol w:w="2233"/>
        <w:gridCol w:w="245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отчет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операционной </w:t>
            </w:r>
            <w:r>
              <w:br/>
            </w:r>
            <w:r>
              <w:rPr>
                <w:rFonts w:ascii="Times New Roman"/>
                <w:b w:val="false"/>
                <w:i w:val="false"/>
                <w:color w:val="000000"/>
                <w:sz w:val="20"/>
              </w:rPr>
              <w:t xml:space="preserve">
деятельности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344608,20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104576,80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48366,77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96733,54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55217,78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25538,22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51076,45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236421,20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49359,02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22828,55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45657,09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99459,90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w:t>
            </w:r>
            <w:r>
              <w:br/>
            </w:r>
            <w:r>
              <w:rPr>
                <w:rFonts w:ascii="Times New Roman"/>
                <w:b w:val="false"/>
                <w:i w:val="false"/>
                <w:color w:val="000000"/>
                <w:sz w:val="20"/>
              </w:rPr>
              <w:t xml:space="preserve">
средства в пути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335532,40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133957,28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44236,39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88472,77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162887,90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84529,09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20934,97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41869,93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162847,10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33946,21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17531,99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35063,99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накопительный </w:t>
            </w:r>
            <w:r>
              <w:br/>
            </w:r>
            <w:r>
              <w:rPr>
                <w:rFonts w:ascii="Times New Roman"/>
                <w:b w:val="false"/>
                <w:i w:val="false"/>
                <w:color w:val="000000"/>
                <w:sz w:val="20"/>
              </w:rPr>
              <w:t xml:space="preserve">
пенсионный фонд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2766,35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3098,70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вознагаждений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операцион- </w:t>
            </w:r>
            <w:r>
              <w:br/>
            </w:r>
            <w:r>
              <w:rPr>
                <w:rFonts w:ascii="Times New Roman"/>
                <w:b w:val="false"/>
                <w:i w:val="false"/>
                <w:color w:val="000000"/>
                <w:sz w:val="20"/>
              </w:rPr>
              <w:t xml:space="preserve">
ной деятельнос- </w:t>
            </w:r>
            <w:r>
              <w:br/>
            </w:r>
            <w:r>
              <w:rPr>
                <w:rFonts w:ascii="Times New Roman"/>
                <w:b w:val="false"/>
                <w:i w:val="false"/>
                <w:color w:val="000000"/>
                <w:sz w:val="20"/>
              </w:rPr>
              <w:t xml:space="preserve">
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9075,80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-29380,48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8260,77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инвестицион-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 </w:t>
            </w:r>
            <w:r>
              <w:br/>
            </w:r>
            <w:r>
              <w:rPr>
                <w:rFonts w:ascii="Times New Roman"/>
                <w:b w:val="false"/>
                <w:i w:val="false"/>
                <w:color w:val="000000"/>
                <w:sz w:val="20"/>
              </w:rPr>
              <w:t xml:space="preserve">
чения займов,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другим юриди- </w:t>
            </w:r>
            <w:r>
              <w:br/>
            </w:r>
            <w:r>
              <w:rPr>
                <w:rFonts w:ascii="Times New Roman"/>
                <w:b w:val="false"/>
                <w:i w:val="false"/>
                <w:color w:val="000000"/>
                <w:sz w:val="20"/>
              </w:rPr>
              <w:t xml:space="preserve">
ческим лицам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долго- </w:t>
            </w:r>
            <w:r>
              <w:br/>
            </w:r>
            <w:r>
              <w:rPr>
                <w:rFonts w:ascii="Times New Roman"/>
                <w:b w:val="false"/>
                <w:i w:val="false"/>
                <w:color w:val="000000"/>
                <w:sz w:val="20"/>
              </w:rPr>
              <w:t xml:space="preserve">
срочных активов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инвести-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акций и других </w:t>
            </w:r>
            <w:r>
              <w:br/>
            </w:r>
            <w:r>
              <w:rPr>
                <w:rFonts w:ascii="Times New Roman"/>
                <w:b w:val="false"/>
                <w:i w:val="false"/>
                <w:color w:val="000000"/>
                <w:sz w:val="20"/>
              </w:rPr>
              <w:t xml:space="preserve">
ценных бумаг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 </w:t>
            </w:r>
            <w:r>
              <w:br/>
            </w:r>
            <w:r>
              <w:rPr>
                <w:rFonts w:ascii="Times New Roman"/>
                <w:b w:val="false"/>
                <w:i w:val="false"/>
                <w:color w:val="000000"/>
                <w:sz w:val="20"/>
              </w:rPr>
              <w:t xml:space="preserve">
тате финансовой </w:t>
            </w:r>
            <w:r>
              <w:br/>
            </w:r>
            <w:r>
              <w:rPr>
                <w:rFonts w:ascii="Times New Roman"/>
                <w:b w:val="false"/>
                <w:i w:val="false"/>
                <w:color w:val="000000"/>
                <w:sz w:val="20"/>
              </w:rPr>
              <w:t xml:space="preserve">
деятельности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8260,77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периода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конец периода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15942,71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20073,09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33"/>
        <w:gridCol w:w="2393"/>
        <w:gridCol w:w="2353"/>
        <w:gridCol w:w="251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20043 г.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145100,31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193467,08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76614,67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102152,89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68485,64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91314,19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132709,16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176945,54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62804,90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85713,70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52595,98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65453,44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4 149,53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5 532,70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826,79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16521,54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16521,54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2666,83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24203,47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28333,86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239,87 </w:t>
            </w:r>
          </w:p>
        </w:tc>
      </w:tr>
    </w:tbl>
    <w:bookmarkStart w:name="z74" w:id="74"/>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74"/>
    <w:p>
      <w:pPr>
        <w:spacing w:after="0"/>
        <w:ind w:left="0"/>
        <w:jc w:val="both"/>
      </w:pPr>
      <w:r>
        <w:rPr>
          <w:rFonts w:ascii="Times New Roman"/>
          <w:b/>
          <w:i w:val="false"/>
          <w:color w:val="000000"/>
          <w:sz w:val="28"/>
        </w:rPr>
        <w:t xml:space="preserve">                Прогноз расходов на 2006 год </w:t>
      </w:r>
      <w:r>
        <w:br/>
      </w:r>
      <w:r>
        <w:rPr>
          <w:rFonts w:ascii="Times New Roman"/>
          <w:b w:val="false"/>
          <w:i w:val="false"/>
          <w:color w:val="000000"/>
          <w:sz w:val="28"/>
        </w:rPr>
        <w:t>
</w:t>
      </w:r>
      <w:r>
        <w:rPr>
          <w:rFonts w:ascii="Times New Roman"/>
          <w:b w:val="false"/>
          <w:i/>
          <w:color w:val="000000"/>
          <w:sz w:val="28"/>
        </w:rPr>
        <w:t xml:space="preserve">                    ТОО "Казастыктранс" </w:t>
      </w:r>
    </w:p>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033"/>
        <w:gridCol w:w="1793"/>
        <w:gridCol w:w="2033"/>
        <w:gridCol w:w="2233"/>
        <w:gridCol w:w="227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12713,90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6606,66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13213,31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124163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18874,75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8196,40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в Фонд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w:t>
            </w:r>
            <w:r>
              <w:br/>
            </w:r>
            <w:r>
              <w:rPr>
                <w:rFonts w:ascii="Times New Roman"/>
                <w:b w:val="false"/>
                <w:i w:val="false"/>
                <w:color w:val="000000"/>
                <w:sz w:val="20"/>
              </w:rPr>
              <w:t xml:space="preserve">
типографские </w:t>
            </w:r>
            <w:r>
              <w:br/>
            </w:r>
            <w:r>
              <w:rPr>
                <w:rFonts w:ascii="Times New Roman"/>
                <w:b w:val="false"/>
                <w:i w:val="false"/>
                <w:color w:val="000000"/>
                <w:sz w:val="20"/>
              </w:rPr>
              <w:t xml:space="preserve">
работы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(аудиторс- </w:t>
            </w:r>
            <w:r>
              <w:br/>
            </w:r>
            <w:r>
              <w:rPr>
                <w:rFonts w:ascii="Times New Roman"/>
                <w:b w:val="false"/>
                <w:i w:val="false"/>
                <w:color w:val="000000"/>
                <w:sz w:val="20"/>
              </w:rPr>
              <w:t xml:space="preserve">
кие) и инфор- </w:t>
            </w:r>
            <w:r>
              <w:br/>
            </w:r>
            <w:r>
              <w:rPr>
                <w:rFonts w:ascii="Times New Roman"/>
                <w:b w:val="false"/>
                <w:i w:val="false"/>
                <w:color w:val="000000"/>
                <w:sz w:val="20"/>
              </w:rPr>
              <w:t xml:space="preserve">
мационные </w:t>
            </w:r>
            <w:r>
              <w:br/>
            </w:r>
            <w:r>
              <w:rPr>
                <w:rFonts w:ascii="Times New Roman"/>
                <w:b w:val="false"/>
                <w:i w:val="false"/>
                <w:color w:val="000000"/>
                <w:sz w:val="20"/>
              </w:rPr>
              <w:t xml:space="preserve">
услуги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w:t>
            </w:r>
            <w:r>
              <w:br/>
            </w:r>
            <w:r>
              <w:rPr>
                <w:rFonts w:ascii="Times New Roman"/>
                <w:b w:val="false"/>
                <w:i w:val="false"/>
                <w:color w:val="000000"/>
                <w:sz w:val="20"/>
              </w:rPr>
              <w:t xml:space="preserve">
неустойки за </w:t>
            </w:r>
            <w:r>
              <w:br/>
            </w:r>
            <w:r>
              <w:rPr>
                <w:rFonts w:ascii="Times New Roman"/>
                <w:b w:val="false"/>
                <w:i w:val="false"/>
                <w:color w:val="000000"/>
                <w:sz w:val="20"/>
              </w:rPr>
              <w:t xml:space="preserve">
нарушение ус- </w:t>
            </w:r>
            <w:r>
              <w:br/>
            </w:r>
            <w:r>
              <w:rPr>
                <w:rFonts w:ascii="Times New Roman"/>
                <w:b w:val="false"/>
                <w:i w:val="false"/>
                <w:color w:val="000000"/>
                <w:sz w:val="20"/>
              </w:rPr>
              <w:t xml:space="preserve">
ловий договора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 </w:t>
            </w:r>
            <w:r>
              <w:br/>
            </w:r>
            <w:r>
              <w:rPr>
                <w:rFonts w:ascii="Times New Roman"/>
                <w:b w:val="false"/>
                <w:i w:val="false"/>
                <w:color w:val="000000"/>
                <w:sz w:val="20"/>
              </w:rPr>
              <w:t xml:space="preserve">
щений, сверх- </w:t>
            </w:r>
            <w:r>
              <w:br/>
            </w:r>
            <w:r>
              <w:rPr>
                <w:rFonts w:ascii="Times New Roman"/>
                <w:b w:val="false"/>
                <w:i w:val="false"/>
                <w:color w:val="000000"/>
                <w:sz w:val="20"/>
              </w:rPr>
              <w:t xml:space="preserve">
нормативные </w:t>
            </w:r>
            <w:r>
              <w:br/>
            </w:r>
            <w:r>
              <w:rPr>
                <w:rFonts w:ascii="Times New Roman"/>
                <w:b w:val="false"/>
                <w:i w:val="false"/>
                <w:color w:val="000000"/>
                <w:sz w:val="20"/>
              </w:rPr>
              <w:t xml:space="preserve">
потери, порча, </w:t>
            </w:r>
            <w:r>
              <w:br/>
            </w:r>
            <w:r>
              <w:rPr>
                <w:rFonts w:ascii="Times New Roman"/>
                <w:b w:val="false"/>
                <w:i w:val="false"/>
                <w:color w:val="000000"/>
                <w:sz w:val="20"/>
              </w:rPr>
              <w:t xml:space="preserve">
недостача ТМЗ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банков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постав- </w:t>
            </w:r>
            <w:r>
              <w:br/>
            </w:r>
            <w:r>
              <w:rPr>
                <w:rFonts w:ascii="Times New Roman"/>
                <w:b w:val="false"/>
                <w:i w:val="false"/>
                <w:color w:val="000000"/>
                <w:sz w:val="20"/>
              </w:rPr>
              <w:t xml:space="preserve">
щиков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аренде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33"/>
        <w:gridCol w:w="2913"/>
        <w:gridCol w:w="2753"/>
        <w:gridCol w:w="2633"/>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19819,97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19629,71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26322,94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795,56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1060,74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355,83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1200,70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5"/>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Плану АО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2006-2008 годы </w:t>
      </w:r>
    </w:p>
    <w:bookmarkEnd w:id="75"/>
    <w:p>
      <w:pPr>
        <w:spacing w:after="0"/>
        <w:ind w:left="0"/>
        <w:jc w:val="both"/>
      </w:pPr>
      <w:r>
        <w:rPr>
          <w:rFonts w:ascii="Times New Roman"/>
          <w:b/>
          <w:i w:val="false"/>
          <w:color w:val="000000"/>
          <w:sz w:val="28"/>
        </w:rPr>
        <w:t xml:space="preserve">         Прогнозный баланс на 2006 -2008 годы (тыс.тенге) </w:t>
      </w:r>
      <w:r>
        <w:br/>
      </w:r>
      <w:r>
        <w:rPr>
          <w:rFonts w:ascii="Times New Roman"/>
          <w:b w:val="false"/>
          <w:i w:val="false"/>
          <w:color w:val="000000"/>
          <w:sz w:val="28"/>
        </w:rPr>
        <w:t>
</w:t>
      </w:r>
      <w:r>
        <w:rPr>
          <w:rFonts w:ascii="Times New Roman"/>
          <w:b/>
          <w:i w:val="false"/>
          <w:color w:val="000000"/>
          <w:sz w:val="28"/>
        </w:rPr>
        <w:t xml:space="preserve">                      ТОО  </w:t>
      </w:r>
      <w:r>
        <w:rPr>
          <w:rFonts w:ascii="Times New Roman"/>
          <w:b w:val="false"/>
          <w:i/>
          <w:color w:val="000000"/>
          <w:sz w:val="28"/>
        </w:rPr>
        <w:t xml:space="preserve">"Казастыктранс" </w:t>
      </w:r>
    </w:p>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(на конец периода)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73"/>
        <w:gridCol w:w="1693"/>
        <w:gridCol w:w="1793"/>
        <w:gridCol w:w="1693"/>
        <w:gridCol w:w="1873"/>
        <w:gridCol w:w="187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оценка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64595,81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79614,27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100005,05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117946,12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1225,92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 </w:t>
            </w:r>
            <w:r>
              <w:br/>
            </w:r>
            <w:r>
              <w:rPr>
                <w:rFonts w:ascii="Times New Roman"/>
                <w:b w:val="false"/>
                <w:i w:val="false"/>
                <w:color w:val="000000"/>
                <w:sz w:val="20"/>
              </w:rPr>
              <w:t xml:space="preserve">
риальные </w:t>
            </w:r>
            <w:r>
              <w:br/>
            </w:r>
            <w:r>
              <w:rPr>
                <w:rFonts w:ascii="Times New Roman"/>
                <w:b w:val="false"/>
                <w:i w:val="false"/>
                <w:color w:val="000000"/>
                <w:sz w:val="20"/>
              </w:rPr>
              <w:t xml:space="preserve">
активы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424,08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(оста- </w:t>
            </w:r>
            <w:r>
              <w:br/>
            </w:r>
            <w:r>
              <w:rPr>
                <w:rFonts w:ascii="Times New Roman"/>
                <w:b w:val="false"/>
                <w:i w:val="false"/>
                <w:color w:val="000000"/>
                <w:sz w:val="20"/>
              </w:rPr>
              <w:t xml:space="preserve">
точная)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1225,92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21859,20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62919,44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78632,06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9880332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116720,20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запасы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10635,80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51107,12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50298,20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69533,90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83060,85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совые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33659,35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64595,81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79614,27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100005,05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117946,12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34567,33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41782,25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49379,41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Неплачен- </w:t>
            </w:r>
            <w:r>
              <w:br/>
            </w:r>
            <w:r>
              <w:rPr>
                <w:rFonts w:ascii="Times New Roman"/>
                <w:b w:val="false"/>
                <w:i w:val="false"/>
                <w:color w:val="000000"/>
                <w:sz w:val="20"/>
              </w:rPr>
              <w:t xml:space="preserve">
ный капи- </w:t>
            </w:r>
            <w:r>
              <w:br/>
            </w:r>
            <w:r>
              <w:rPr>
                <w:rFonts w:ascii="Times New Roman"/>
                <w:b w:val="false"/>
                <w:i w:val="false"/>
                <w:color w:val="000000"/>
                <w:sz w:val="20"/>
              </w:rPr>
              <w:t xml:space="preserve">
тал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оплаченный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неоплачен- </w:t>
            </w:r>
            <w:r>
              <w:br/>
            </w:r>
            <w:r>
              <w:rPr>
                <w:rFonts w:ascii="Times New Roman"/>
                <w:b w:val="false"/>
                <w:i w:val="false"/>
                <w:color w:val="000000"/>
                <w:sz w:val="20"/>
              </w:rPr>
              <w:t xml:space="preserve">
ный капи- </w:t>
            </w:r>
            <w:r>
              <w:br/>
            </w:r>
            <w:r>
              <w:rPr>
                <w:rFonts w:ascii="Times New Roman"/>
                <w:b w:val="false"/>
                <w:i w:val="false"/>
                <w:color w:val="000000"/>
                <w:sz w:val="20"/>
              </w:rPr>
              <w:t xml:space="preserve">
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 </w:t>
            </w:r>
            <w:r>
              <w:br/>
            </w:r>
            <w:r>
              <w:rPr>
                <w:rFonts w:ascii="Times New Roman"/>
                <w:b w:val="false"/>
                <w:i w:val="false"/>
                <w:color w:val="000000"/>
                <w:sz w:val="20"/>
              </w:rPr>
              <w:t xml:space="preserve">
деленный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(непок- </w:t>
            </w:r>
            <w:r>
              <w:br/>
            </w:r>
            <w:r>
              <w:rPr>
                <w:rFonts w:ascii="Times New Roman"/>
                <w:b w:val="false"/>
                <w:i w:val="false"/>
                <w:color w:val="000000"/>
                <w:sz w:val="20"/>
              </w:rPr>
              <w:t xml:space="preserve">
рытый </w:t>
            </w:r>
            <w:r>
              <w:br/>
            </w:r>
            <w:r>
              <w:rPr>
                <w:rFonts w:ascii="Times New Roman"/>
                <w:b w:val="false"/>
                <w:i w:val="false"/>
                <w:color w:val="000000"/>
                <w:sz w:val="20"/>
              </w:rPr>
              <w:t xml:space="preserve">
убыток)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4494,83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11709,75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19306,91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в </w:t>
            </w:r>
            <w:r>
              <w:br/>
            </w:r>
            <w:r>
              <w:rPr>
                <w:rFonts w:ascii="Times New Roman"/>
                <w:b w:val="false"/>
                <w:i w:val="false"/>
                <w:color w:val="000000"/>
                <w:sz w:val="20"/>
              </w:rPr>
              <w:t xml:space="preserve">
том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w:t>
            </w:r>
            <w:r>
              <w:br/>
            </w:r>
            <w:r>
              <w:rPr>
                <w:rFonts w:ascii="Times New Roman"/>
                <w:b w:val="false"/>
                <w:i w:val="false"/>
                <w:color w:val="000000"/>
                <w:sz w:val="20"/>
              </w:rPr>
              <w:t xml:space="preserve">
банков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 </w:t>
            </w:r>
            <w:r>
              <w:br/>
            </w:r>
            <w:r>
              <w:rPr>
                <w:rFonts w:ascii="Times New Roman"/>
                <w:b w:val="false"/>
                <w:i w:val="false"/>
                <w:color w:val="000000"/>
                <w:sz w:val="20"/>
              </w:rPr>
              <w:t xml:space="preserve">
ковских </w:t>
            </w:r>
            <w:r>
              <w:br/>
            </w:r>
            <w:r>
              <w:rPr>
                <w:rFonts w:ascii="Times New Roman"/>
                <w:b w:val="false"/>
                <w:i w:val="false"/>
                <w:color w:val="000000"/>
                <w:sz w:val="20"/>
              </w:rPr>
              <w:t xml:space="preserve">
учреждений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 </w:t>
            </w:r>
            <w:r>
              <w:br/>
            </w:r>
            <w:r>
              <w:rPr>
                <w:rFonts w:ascii="Times New Roman"/>
                <w:b w:val="false"/>
                <w:i w:val="false"/>
                <w:color w:val="000000"/>
                <w:sz w:val="20"/>
              </w:rPr>
              <w:t xml:space="preserve">
ный кор- </w:t>
            </w:r>
            <w:r>
              <w:br/>
            </w:r>
            <w:r>
              <w:rPr>
                <w:rFonts w:ascii="Times New Roman"/>
                <w:b w:val="false"/>
                <w:i w:val="false"/>
                <w:color w:val="000000"/>
                <w:sz w:val="20"/>
              </w:rPr>
              <w:t xml:space="preserve">
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 </w:t>
            </w:r>
            <w:r>
              <w:br/>
            </w:r>
            <w:r>
              <w:rPr>
                <w:rFonts w:ascii="Times New Roman"/>
                <w:b w:val="false"/>
                <w:i w:val="false"/>
                <w:color w:val="000000"/>
                <w:sz w:val="20"/>
              </w:rPr>
              <w:t xml:space="preserve">
льства,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25078,20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37744,85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45046,94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58222,80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68566,71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часть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займов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24677,70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37410,02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44696,94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57820,30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67226,20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1340,51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 </w:t>
            </w:r>
            <w:r>
              <w:br/>
            </w:r>
            <w:r>
              <w:rPr>
                <w:rFonts w:ascii="Times New Roman"/>
                <w:b w:val="false"/>
                <w:i w:val="false"/>
                <w:color w:val="000000"/>
                <w:sz w:val="20"/>
              </w:rPr>
              <w:t xml:space="preserve">
мым) орга- </w:t>
            </w:r>
            <w:r>
              <w:br/>
            </w:r>
            <w:r>
              <w:rPr>
                <w:rFonts w:ascii="Times New Roman"/>
                <w:b w:val="false"/>
                <w:i w:val="false"/>
                <w:color w:val="000000"/>
                <w:sz w:val="20"/>
              </w:rPr>
              <w:t xml:space="preserve">
низациям </w:t>
            </w:r>
            <w:r>
              <w:br/>
            </w:r>
            <w:r>
              <w:rPr>
                <w:rFonts w:ascii="Times New Roman"/>
                <w:b w:val="false"/>
                <w:i w:val="false"/>
                <w:color w:val="000000"/>
                <w:sz w:val="20"/>
              </w:rPr>
              <w:t xml:space="preserve">
и совмест- </w:t>
            </w:r>
            <w:r>
              <w:br/>
            </w:r>
            <w:r>
              <w:rPr>
                <w:rFonts w:ascii="Times New Roman"/>
                <w:b w:val="false"/>
                <w:i w:val="false"/>
                <w:color w:val="000000"/>
                <w:sz w:val="20"/>
              </w:rPr>
              <w:t xml:space="preserve">
но контро- </w:t>
            </w:r>
            <w:r>
              <w:br/>
            </w:r>
            <w:r>
              <w:rPr>
                <w:rFonts w:ascii="Times New Roman"/>
                <w:b w:val="false"/>
                <w:i w:val="false"/>
                <w:color w:val="000000"/>
                <w:sz w:val="20"/>
              </w:rPr>
              <w:t xml:space="preserve">
лируемым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лицам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за- </w:t>
            </w:r>
            <w:r>
              <w:br/>
            </w:r>
            <w:r>
              <w:rPr>
                <w:rFonts w:ascii="Times New Roman"/>
                <w:b w:val="false"/>
                <w:i w:val="false"/>
                <w:color w:val="000000"/>
                <w:sz w:val="20"/>
              </w:rPr>
              <w:t xml:space="preserve">
должен- </w:t>
            </w:r>
            <w:r>
              <w:br/>
            </w:r>
            <w:r>
              <w:rPr>
                <w:rFonts w:ascii="Times New Roman"/>
                <w:b w:val="false"/>
                <w:i w:val="false"/>
                <w:color w:val="000000"/>
                <w:sz w:val="20"/>
              </w:rPr>
              <w:t xml:space="preserve">
ность и </w:t>
            </w:r>
            <w:r>
              <w:br/>
            </w:r>
            <w:r>
              <w:rPr>
                <w:rFonts w:ascii="Times New Roman"/>
                <w:b w:val="false"/>
                <w:i w:val="false"/>
                <w:color w:val="000000"/>
                <w:sz w:val="20"/>
              </w:rPr>
              <w:t xml:space="preserve">
начисления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