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6b81" w14:textId="3d96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типовой структуры местного государственного управления Республики Казахстан и лимитов штатной численности 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 Казахстан от 27 декабря 2005 года N 1294.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от 24 апреля 2004 года и Законом Республики Казахстан от 23 января 2001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№ 1654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N 1324 "О некоторых вопросах утверждения лимитов штатной численности местных исполнительных органов" (САПП Республики Казахстан, 2004 г., N 49, ст. 627):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"Всего, штатная численность* (ед.)":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"Акмолинская" цифры "3544" заменить цифрами "3628";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"Актюбинская" цифры "2665" заменить цифрами "2727";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"Алматинская" цифры "4171" заменить цифрами "4252";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"Атырауская" цифры "1720" заменить цифрами "1758";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"Восточно-Казахстанская" цифры "4481" заменить цифрами "4559";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"Жамбылская" цифры "3014" заменить цифрами "3071";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"Западно-Казахстанская" цифры "2586" заменить цифрами "2649";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"Карагандинская" цифры "3874" заменить цифрами "3938";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"Костанайская" цифры "3811" заменить цифрами "3900";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"Кызылординская" цифры "2035" заменить цифрами "2078";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"Мангистауская" цифры "1162" заменить цифрами "1223";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"Павлодарская" цифры "3179" заменить цифрами "3236";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"Северо-Казахстанская" цифры "2998" заменить цифрами "3066";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"Южно-Казахстанская" цифры "4456" заменить цифрами "4539";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"г. Алматы" цифры "1777" заменить цифрами "1789";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"г. Астана" цифры "996" заменить цифрами "1011";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"ИТОГО:" цифры "46469" заменить цифрами "47424".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свои акты в соответствие с настоящим постановлением;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рекомендовать в установленном законодательством порядке обеспечить перевод сотрудников территориальных подразделений Агентства Республики Казахстан по управлению земельными ресурсами, Комитета по делам строительства и жилищно-коммунального хозяйства Министерства индустрии и торговли и Министерства сельского хозяйства Республики Казахстан в соответствующие подразделения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государственным органам: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акимам областей, городов Астаны и Алматы рекомендуемую структуру департаментов (управлений, отделов) согласованную с Министерством экономики и бюджетного планирования Республики Казахстан с учетом внесенных изменений и дополнений в типовую структуру, а также разграничением полномочий между уровнями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передачу соответствующей документационной, информационной, материально-технической базы от территориальных подразделений местным исполнительным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соответствующую разъяснительную работу с местными исполнительными органами по организации деятельности создаваемых или реорганизуемых структурных подразделений акиматов с учетом разграничения полномочий между уровнями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