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f1336" w14:textId="72f13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дополнений в Закон
Республики Казахстан "О труде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декабря 2005 года
N 1292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внесении дополнений в Закон Республики Казахстан "О труде в Республике Казахстан".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Закон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"О внесении дополнений в Закон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"О труде в Республике Казахстан"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1999 г. "О труде в Республике Казахстан" (Ведомости Парламента Республики Казахстан, 1999 г., N 24, ст. 1068; 2001 г., N 23, ст. 309; 2003 г., N 18, ст. 142; 2004 г., N 24, ст. 149) следующие дополнения: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статье 56: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после слов "непрерывного отдыха" дополнить словами ", а также иное время, предусмотренное настоящим Законом";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дополнить пунктом 3-1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"3-1. Первый день Курбан айта, отмечаемого по мусульманскому календарю, и Православное Рождество, отмечаемое 7 января, являются выходными днями.".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2. Настоящий Закон вводится в действие со дня первого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