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be33a" w14:textId="acbe3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9 ноября 2000 года N 1686 и признании утратившим силу распоряжения Премьер-Министра Республики Казахстан от 29 января 1998 года N 22-р</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 декабря 2005 года N 1180. Утратило силу постановлением Правительства Республики Казахстан от 21 августа 2007 года N 725</w:t>
      </w:r>
    </w:p>
    <w:p>
      <w:pPr>
        <w:spacing w:after="0"/>
        <w:ind w:left="0"/>
        <w:jc w:val="both"/>
      </w:pPr>
      <w:bookmarkStart w:name="z1" w:id="0"/>
      <w:r>
        <w:rPr>
          <w:rFonts w:ascii="Times New Roman"/>
          <w:b w:val="false"/>
          <w:i w:val="false"/>
          <w:color w:val="ff0000"/>
          <w:sz w:val="28"/>
        </w:rPr>
        <w:t xml:space="preserve">
       Сноска. Постановление Правительства РК от 1 декабря 2005 г. N 1180 утратило силу постановлением Правительства РК от 21 августа 2007 г. N  </w:t>
      </w:r>
      <w:r>
        <w:rPr>
          <w:rFonts w:ascii="Times New Roman"/>
          <w:b w:val="false"/>
          <w:i w:val="false"/>
          <w:color w:val="ff0000"/>
          <w:sz w:val="28"/>
        </w:rPr>
        <w:t xml:space="preserve">725 </w:t>
      </w:r>
      <w:r>
        <w:rPr>
          <w:rFonts w:ascii="Times New Roman"/>
          <w:b w:val="false"/>
          <w:i w:val="false"/>
          <w:color w:val="ff0000"/>
          <w:sz w:val="28"/>
        </w:rPr>
        <w:t xml:space="preserve">. </w:t>
      </w:r>
    </w:p>
    <w:bookmarkEnd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p>
    <w:bookmarkStart w:name="z2" w:id="1"/>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9 ноября 2000 года N 1686 "О Межведомственной комиссии по вопросам экспортных нефтегазопроводов" следующие изменения: </w:t>
      </w:r>
      <w:r>
        <w:br/>
      </w:r>
      <w:r>
        <w:rPr>
          <w:rFonts w:ascii="Times New Roman"/>
          <w:b w:val="false"/>
          <w:i w:val="false"/>
          <w:color w:val="000000"/>
          <w:sz w:val="28"/>
        </w:rPr>
        <w:t xml:space="preserve">
      1) ввести в состав Межведомственной комиссии по вопросам экспортных нефтегазопроводов: </w:t>
      </w:r>
    </w:p>
    <w:bookmarkEnd w:id="1"/>
    <w:p>
      <w:pPr>
        <w:spacing w:after="0"/>
        <w:ind w:left="0"/>
        <w:jc w:val="both"/>
      </w:pPr>
      <w:r>
        <w:rPr>
          <w:rFonts w:ascii="Times New Roman"/>
          <w:b w:val="false"/>
          <w:i w:val="false"/>
          <w:color w:val="000000"/>
          <w:sz w:val="28"/>
        </w:rPr>
        <w:t xml:space="preserve">    Токаева                    - Министра иностранных дел </w:t>
      </w:r>
      <w:r>
        <w:br/>
      </w:r>
      <w:r>
        <w:rPr>
          <w:rFonts w:ascii="Times New Roman"/>
          <w:b w:val="false"/>
          <w:i w:val="false"/>
          <w:color w:val="000000"/>
          <w:sz w:val="28"/>
        </w:rPr>
        <w:t xml:space="preserve">
    Касымжомарта Кемелевича      Республики Казахстан </w:t>
      </w:r>
    </w:p>
    <w:p>
      <w:pPr>
        <w:spacing w:after="0"/>
        <w:ind w:left="0"/>
        <w:jc w:val="both"/>
      </w:pPr>
      <w:r>
        <w:rPr>
          <w:rFonts w:ascii="Times New Roman"/>
          <w:b w:val="false"/>
          <w:i w:val="false"/>
          <w:color w:val="000000"/>
          <w:sz w:val="28"/>
        </w:rPr>
        <w:t xml:space="preserve">    Дунаева                    - Министра финансов </w:t>
      </w:r>
      <w:r>
        <w:br/>
      </w:r>
      <w:r>
        <w:rPr>
          <w:rFonts w:ascii="Times New Roman"/>
          <w:b w:val="false"/>
          <w:i w:val="false"/>
          <w:color w:val="000000"/>
          <w:sz w:val="28"/>
        </w:rPr>
        <w:t xml:space="preserve">
    Армана Галиаскаровича        Республики Казахстан </w:t>
      </w:r>
    </w:p>
    <w:p>
      <w:pPr>
        <w:spacing w:after="0"/>
        <w:ind w:left="0"/>
        <w:jc w:val="both"/>
      </w:pPr>
      <w:r>
        <w:rPr>
          <w:rFonts w:ascii="Times New Roman"/>
          <w:b w:val="false"/>
          <w:i w:val="false"/>
          <w:color w:val="000000"/>
          <w:sz w:val="28"/>
        </w:rPr>
        <w:t xml:space="preserve">    Келимбетова                - Министра экономики и  </w:t>
      </w:r>
      <w:r>
        <w:br/>
      </w:r>
      <w:r>
        <w:rPr>
          <w:rFonts w:ascii="Times New Roman"/>
          <w:b w:val="false"/>
          <w:i w:val="false"/>
          <w:color w:val="000000"/>
          <w:sz w:val="28"/>
        </w:rPr>
        <w:t xml:space="preserve">
    Кайрата Нематовича           бюджетного планирования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Балиеву                    - Министра юстиции </w:t>
      </w:r>
      <w:r>
        <w:br/>
      </w:r>
      <w:r>
        <w:rPr>
          <w:rFonts w:ascii="Times New Roman"/>
          <w:b w:val="false"/>
          <w:i w:val="false"/>
          <w:color w:val="000000"/>
          <w:sz w:val="28"/>
        </w:rPr>
        <w:t xml:space="preserve">
    Загипу Яхяновну              Республики Казахстан </w:t>
      </w:r>
    </w:p>
    <w:p>
      <w:pPr>
        <w:spacing w:after="0"/>
        <w:ind w:left="0"/>
        <w:jc w:val="both"/>
      </w:pPr>
      <w:r>
        <w:rPr>
          <w:rFonts w:ascii="Times New Roman"/>
          <w:b w:val="false"/>
          <w:i w:val="false"/>
          <w:color w:val="000000"/>
          <w:sz w:val="28"/>
        </w:rPr>
        <w:t xml:space="preserve">    Мамина                     - Министра транспорта и </w:t>
      </w:r>
      <w:r>
        <w:br/>
      </w:r>
      <w:r>
        <w:rPr>
          <w:rFonts w:ascii="Times New Roman"/>
          <w:b w:val="false"/>
          <w:i w:val="false"/>
          <w:color w:val="000000"/>
          <w:sz w:val="28"/>
        </w:rPr>
        <w:t xml:space="preserve">
    Аскара Узакпаевича           коммуникаций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Самакову                   - Министра охраны окружающей </w:t>
      </w:r>
      <w:r>
        <w:br/>
      </w:r>
      <w:r>
        <w:rPr>
          <w:rFonts w:ascii="Times New Roman"/>
          <w:b w:val="false"/>
          <w:i w:val="false"/>
          <w:color w:val="000000"/>
          <w:sz w:val="28"/>
        </w:rPr>
        <w:t xml:space="preserve">
    Айткуль Байгазиевну          среды Республики Казахстан </w:t>
      </w:r>
    </w:p>
    <w:p>
      <w:pPr>
        <w:spacing w:after="0"/>
        <w:ind w:left="0"/>
        <w:jc w:val="both"/>
      </w:pPr>
      <w:r>
        <w:rPr>
          <w:rFonts w:ascii="Times New Roman"/>
          <w:b w:val="false"/>
          <w:i w:val="false"/>
          <w:color w:val="000000"/>
          <w:sz w:val="28"/>
        </w:rPr>
        <w:t xml:space="preserve">    Кулмаханова                - Министра по чрезвычайным </w:t>
      </w:r>
      <w:r>
        <w:br/>
      </w:r>
      <w:r>
        <w:rPr>
          <w:rFonts w:ascii="Times New Roman"/>
          <w:b w:val="false"/>
          <w:i w:val="false"/>
          <w:color w:val="000000"/>
          <w:sz w:val="28"/>
        </w:rPr>
        <w:t xml:space="preserve">
    Шалбая Кулмахановича         ситуациям Республики  </w:t>
      </w:r>
      <w:r>
        <w:br/>
      </w: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Кравченко                  - первого вице-министра </w:t>
      </w:r>
      <w:r>
        <w:br/>
      </w:r>
      <w:r>
        <w:rPr>
          <w:rFonts w:ascii="Times New Roman"/>
          <w:b w:val="false"/>
          <w:i w:val="false"/>
          <w:color w:val="000000"/>
          <w:sz w:val="28"/>
        </w:rPr>
        <w:t xml:space="preserve">
    Ивана Михайловича            индустрии и торговли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Сагинтаева                 - Председателя Агентства  </w:t>
      </w:r>
      <w:r>
        <w:br/>
      </w:r>
      <w:r>
        <w:rPr>
          <w:rFonts w:ascii="Times New Roman"/>
          <w:b w:val="false"/>
          <w:i w:val="false"/>
          <w:color w:val="000000"/>
          <w:sz w:val="28"/>
        </w:rPr>
        <w:t xml:space="preserve">
    Бакытжана Абдировича         Республики Казахстан по </w:t>
      </w:r>
      <w:r>
        <w:br/>
      </w:r>
      <w:r>
        <w:rPr>
          <w:rFonts w:ascii="Times New Roman"/>
          <w:b w:val="false"/>
          <w:i w:val="false"/>
          <w:color w:val="000000"/>
          <w:sz w:val="28"/>
        </w:rPr>
        <w:t xml:space="preserve">
                                 регулированию естественных  </w:t>
      </w:r>
      <w:r>
        <w:br/>
      </w:r>
      <w:r>
        <w:rPr>
          <w:rFonts w:ascii="Times New Roman"/>
          <w:b w:val="false"/>
          <w:i w:val="false"/>
          <w:color w:val="000000"/>
          <w:sz w:val="28"/>
        </w:rPr>
        <w:t xml:space="preserve">
                                 монополий </w:t>
      </w:r>
    </w:p>
    <w:p>
      <w:pPr>
        <w:spacing w:after="0"/>
        <w:ind w:left="0"/>
        <w:jc w:val="both"/>
      </w:pPr>
      <w:r>
        <w:rPr>
          <w:rFonts w:ascii="Times New Roman"/>
          <w:b w:val="false"/>
          <w:i w:val="false"/>
          <w:color w:val="000000"/>
          <w:sz w:val="28"/>
        </w:rPr>
        <w:t xml:space="preserve">    Дутбаева                   - Председателя Комитета </w:t>
      </w:r>
      <w:r>
        <w:br/>
      </w:r>
      <w:r>
        <w:rPr>
          <w:rFonts w:ascii="Times New Roman"/>
          <w:b w:val="false"/>
          <w:i w:val="false"/>
          <w:color w:val="000000"/>
          <w:sz w:val="28"/>
        </w:rPr>
        <w:t xml:space="preserve">
    Нартая Нуртаевича            национальной безопасности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(по согласованию); </w:t>
      </w:r>
    </w:p>
    <w:p>
      <w:pPr>
        <w:spacing w:after="0"/>
        <w:ind w:left="0"/>
        <w:jc w:val="both"/>
      </w:pPr>
      <w:r>
        <w:rPr>
          <w:rFonts w:ascii="Times New Roman"/>
          <w:b w:val="false"/>
          <w:i w:val="false"/>
          <w:color w:val="000000"/>
          <w:sz w:val="28"/>
        </w:rPr>
        <w:t xml:space="preserve">      в строках: </w:t>
      </w:r>
      <w:r>
        <w:br/>
      </w:r>
      <w:r>
        <w:rPr>
          <w:rFonts w:ascii="Times New Roman"/>
          <w:b w:val="false"/>
          <w:i w:val="false"/>
          <w:color w:val="000000"/>
          <w:sz w:val="28"/>
        </w:rPr>
        <w:t xml:space="preserve">
      "Кабылдин Каиргельды Максутович - управляющий директор закрытого акционерного общества "Национальная компания "КазМунайГаз", исполнительный секретарь (по согласованию)", </w:t>
      </w:r>
      <w:r>
        <w:br/>
      </w:r>
      <w:r>
        <w:rPr>
          <w:rFonts w:ascii="Times New Roman"/>
          <w:b w:val="false"/>
          <w:i w:val="false"/>
          <w:color w:val="000000"/>
          <w:sz w:val="28"/>
        </w:rPr>
        <w:t xml:space="preserve">
      "Карабалин Узакбай Сулейменович - президент закрытого акционерного общества "Национальная компания "КазМунайГаз" (по согласованию)" </w:t>
      </w:r>
      <w:r>
        <w:br/>
      </w:r>
      <w:r>
        <w:rPr>
          <w:rFonts w:ascii="Times New Roman"/>
          <w:b w:val="false"/>
          <w:i w:val="false"/>
          <w:color w:val="000000"/>
          <w:sz w:val="28"/>
        </w:rPr>
        <w:t xml:space="preserve">
      слово "закрытого" исключить; </w:t>
      </w:r>
      <w:r>
        <w:br/>
      </w:r>
      <w:r>
        <w:rPr>
          <w:rFonts w:ascii="Times New Roman"/>
          <w:b w:val="false"/>
          <w:i w:val="false"/>
          <w:color w:val="000000"/>
          <w:sz w:val="28"/>
        </w:rPr>
        <w:t xml:space="preserve">
      вывести из указанного состава: Кулибаева Тимура Аскаровича, Абусеитова Кайрата Хуатовича, Рахметова Нурлана Кусаиновича, Айтекенова Кайрата Медыбаевича, Искакова Нурлана Абдильдаевича, Асанова Жакипа Кажмановича, Жандосова Ораза Алиевича, Билисбекова Нургали Даулетбековича, Лавриненко Юрия Ивановича, Бижанова Нурахмета Кусаиновича, Абдишева Бауржана Туйтеевича, Тлеуберди Мухтара Бескенулы, Иденова Максата Багитовича, Елубаева Бауыржана Ыскаковича; </w:t>
      </w:r>
      <w:r>
        <w:br/>
      </w:r>
      <w:r>
        <w:rPr>
          <w:rFonts w:ascii="Times New Roman"/>
          <w:b w:val="false"/>
          <w:i w:val="false"/>
          <w:color w:val="000000"/>
          <w:sz w:val="28"/>
        </w:rPr>
        <w:t xml:space="preserve">
      пункт 3 признать утратившим силу; </w:t>
      </w:r>
      <w:r>
        <w:br/>
      </w:r>
      <w:r>
        <w:rPr>
          <w:rFonts w:ascii="Times New Roman"/>
          <w:b w:val="false"/>
          <w:i w:val="false"/>
          <w:color w:val="000000"/>
          <w:sz w:val="28"/>
        </w:rPr>
        <w:t xml:space="preserve">
      2) в Положении о Межведомственной комиссии по вопросам экспортных нефтегазопроводов, утвержденном указанным постановлением: </w:t>
      </w:r>
      <w:r>
        <w:br/>
      </w:r>
      <w:r>
        <w:rPr>
          <w:rFonts w:ascii="Times New Roman"/>
          <w:b w:val="false"/>
          <w:i w:val="false"/>
          <w:color w:val="000000"/>
          <w:sz w:val="28"/>
        </w:rPr>
        <w:t xml:space="preserve">
      в пункте 5 слова "закрытое акционерное общество "Национальная компания по транспортировке нефти "КазТрансОйл"" заменить словами "Министерство энергетики и минеральных ресурсов Республики Казахстан". </w:t>
      </w:r>
    </w:p>
    <w:bookmarkStart w:name="z3" w:id="2"/>
    <w:p>
      <w:pPr>
        <w:spacing w:after="0"/>
        <w:ind w:left="0"/>
        <w:jc w:val="both"/>
      </w:pPr>
      <w:r>
        <w:rPr>
          <w:rFonts w:ascii="Times New Roman"/>
          <w:b w:val="false"/>
          <w:i w:val="false"/>
          <w:color w:val="000000"/>
          <w:sz w:val="28"/>
        </w:rPr>
        <w:t>
      2. Признать утратившим силу  </w:t>
      </w:r>
      <w:r>
        <w:rPr>
          <w:rFonts w:ascii="Times New Roman"/>
          <w:b w:val="false"/>
          <w:i w:val="false"/>
          <w:color w:val="000000"/>
          <w:sz w:val="28"/>
        </w:rPr>
        <w:t xml:space="preserve">распоряжение </w:t>
      </w:r>
      <w:r>
        <w:rPr>
          <w:rFonts w:ascii="Times New Roman"/>
          <w:b w:val="false"/>
          <w:i w:val="false"/>
          <w:color w:val="000000"/>
          <w:sz w:val="28"/>
        </w:rPr>
        <w:t xml:space="preserve"> Премьер-Министра Республики Казахстан от 29 января 1998 года N 22-р "О Межведомственной комиссии Республики Казахстан по развитию топливно-энергетического сектора". </w:t>
      </w:r>
    </w:p>
    <w:bookmarkEnd w:id="2"/>
    <w:bookmarkStart w:name="z4" w:id="3"/>
    <w:p>
      <w:pPr>
        <w:spacing w:after="0"/>
        <w:ind w:left="0"/>
        <w:jc w:val="both"/>
      </w:pPr>
      <w:r>
        <w:rPr>
          <w:rFonts w:ascii="Times New Roman"/>
          <w:b w:val="false"/>
          <w:i w:val="false"/>
          <w:color w:val="000000"/>
          <w:sz w:val="28"/>
        </w:rPr>
        <w:t xml:space="preserve">
      3. Настоящее постановление вводится в действие со дня подписания. </w:t>
      </w:r>
    </w:p>
    <w:bookmarkEnd w:id="3"/>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