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e199" w14:textId="94ae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20 декабря 2003 года N 1282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2005 года N 1124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декабря 2003 года N 1282 "О проектировании и строительстве здания резиденции Постоянного Представителя Республики Казахстан при отделении Организации Объединенных Наций и других международных организациях в городе Женеве (Швейцарская Конфедерация)"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пунктом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24-1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 апреля 1999 года "О бюджетной системе" установить" заменить словом "Установить";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эквивалентной 870000 (восемьсот семьдесят тысяч) долларам США, по рыночному курсу обмена валют на день оплаты за счет средств, предусмотренных в республиканском бюджете на 2005 год по программе 009 "Приобретение и строительство объектов недвижимости за рубежом для размещения дипломатических представительств Республики Казахстан".".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