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c196" w14:textId="ff8c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осуществление каботажа и иной деятельности, связанной с торговым мореплаванием, судами, плавающими под флагом иностранного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2005 года N 1113. Утратило силу постановлением Правительства Республики Казахстан от 2 марта 2020 года № 90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02.03.2020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постановления Правительства РК от 13.04.2012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каботажа и иной деятельности, связанной с торговым мореплаванием, судами, плавающими под флагом иностранного государства.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13.04.2012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2005 года N 1113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разрешений на осуществление каботажа и иной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деятельности, связанной с торговым мореплаванием, судами,</w:t>
      </w:r>
      <w:r>
        <w:br/>
      </w:r>
      <w:r>
        <w:rPr>
          <w:rFonts w:ascii="Times New Roman"/>
          <w:b/>
          <w:i w:val="false"/>
          <w:color w:val="000000"/>
        </w:rPr>
        <w:t>плавающими под флагом иностранного государства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13.04.2012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осуществление каботажа и иной деятельности, связанной с торговым мореплаванием, судами, плавающими под флагом иностранного государства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17 января 2002 года "О торговом мореплавании".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все суда, плавающие под флагом иностранного государства (далее – иностранные суда) и осуществляющие перевозку и буксировку в сообщении между морскими портами Республики Казахстан, а также из порта (пункта) погрузки до порта (пункта) разгрузки, находящихся в юрисдикции Республики Казахстан, а также иную деятельность, связанную с торговым мореплаванием, в пределах казахстанского сектора Каспийского моря.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на осуществление иностранными судами каботажа и иной деятельности, связанной с торговым мореплаванием (далее – разрешение), выдается Министерством транспорта и коммуникаций Республики Казахстан (далее – Министерство).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Разрешение выдается только зарегистрированным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физическим и юридическим лицам, в случаях необходимости привлечения специализированных судов, либо отсутствия в составе судов, плавающих под Государственным флагом Республики Казахстан, свободных судов аналогичного типа, способных осуществлять деятельность, для целей которых привлекается иностранное судно.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Разрешение выдается на каждое иностранное судно на срок, указанный в договоре морской перевозки (буксировки) или тайм-чартере, но не более одного года.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дальнейшая передача иностранного судна судовладельцем, получившим разрешение, другому судовладельцу на основании договоров фрахтования в течение периода, указанного в разрешении.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разрешения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разрешения судовладельцем подается заявка в произвольной форме с обязательным указанием следующих сведений: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судна, флаг, порт регистрации, класс, тип и назначение;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характеристики судна (идентификационный номер Международной морской организации, год и место постройки судна, габаритные размеры судна, мощность главных двигателей);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собственника и судовладельца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наименование, местонахождение, по праву какого государства зарегистрирован, адрес органа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фамилия, имя, отчество, гражданство, адрес проживания, паспортные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планируемые виды деятельности иностранного судна с указанием района плавания в пределах акватории, находящейся в юрисдикции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возможного использования иностранного судна для осуществления каботажа или иной деятельности, связанной с торговым мореплаванием.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заявке прилагаются следующие документы: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учредительный документ и справка о государственной регистрации (перерегистрации) (для юридического лица), свидетельство о государственной регистрации (для индивидуального предпринимателя),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(паспорт или удостоверение личности - для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судовые 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(мерительное свидетельство, классификационное свидетельство, свидетельство о праве собственности на судно или иной документ, подтверждающий такое право, санитарное свидетельство, пассажирское свидетельство (для пассажирских судов), свидетельство о страховании или ином финансовом обеспечении гражданской ответственности за ущерб от загрязнения нефтью с судов (для судов, предназначенных для перевозки нефти в объеме две тысячи и более тонн, или иной документ, подтверждающий право собственности на судно), полис о гражданско-правовой ответственности перевозчика перед пассажирами (для пассажирских судов);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морской перевозки (буксировки) или тайм-чартер, или иной документ, на основании которого привлекается иностранное судно.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документы, необходимые для выдачи разрешения на осуществление каботажа, представляются либо в двух экземплярах, один из которых должен быть подлинником, а второй – копией, либо нотариально засвидетельствованные копии. Подлинник после регистрации возвращается правообладателю.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документы, выполненные на иностранном языке, представляются с нотариально заверенным переводом на государственном или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Правительства РК от 18.06.2013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Заявка с прилагаемыми документами направляется в Министерство посредством почтовой связи либо передается нарочно.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заявки осуществляется со дня получения заявки и регистрации ее в журнале входящей корреспонденции.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после принятия заявления и установления в течение трех календарных дней полноты представленных сведений и документов размещает информацию о поступившем заявлении на официальном сайте.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в течение семи календарных дней со дня размещения поступившего заявления на сайте Министерства от казахстанских судовладельцев, эксплуатирующих суда под Государственным флагом Республики Казахстан, не поступит информация о возможности осуществления принадлежащими им судами деятельности, для целей которого привлекается иностранное судно, считается, что такая возможность отсутствует.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Разрешение иностранному судну выдается не позднее двадцати календарных дней с момента принятия заявки к рассмотрению.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выданном разрешении направляется в Пограничную службу Комитета национальной безопасности Республики Казахстан и Комитет таможенного контроля Министерства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выданных разрешений ведется Министерством в журнале учета выданных разрешений иностранным судам.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выдаче разрешения отказывается, в случаях: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не в полном объеме сведений и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 заявкой на получение разрешения обратилось лицо, не являющееся судовладельцем или его представителем;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недостоверности сведений, указанных в заявке;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отсутствия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истечения сроков действия судовых документов и сроков ежегодного технического освидетельствования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окончания срока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морской перевозки (буксировки) или тайм-чартера или иного документа, на основании которого привлекается иностранное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наличия оснований, указывающих на несоответствие судна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мореплавания;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18.06.2013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Правительства РК от 18.06.2013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По истечении срока действия разрешения иностранное судно подлежит убытию с территории Республики Казахстан, о чем в течение трех рабочих дней сообщается Министерству и государственным органам,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Продление и аннулирование выданного разрешения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продления использования иностранного судна на территории Республики Казахстан, судовладелец за месяц до окончания срока действия разрешения направляет в Министерство заявку с указанием оснований продления.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заявки, порядок ее рассмотрения и сроки выдачи разрешения определены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продлевается более двух раз при наличии разрешения Комитета таможенного контроля Министерства финансов Республики Казахстан.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Разрешение аннулируется в случаях: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аварийного случая по вине экипажа иностранного судна (такое решение принимается на основании заключения по расследованию аварийного случая);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скрытия факта об аварийном случае с иностранным судном (в этом случае судовладельцу отказывается в привлечении иностранных судов в течение трех 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иностранного судна другому судовладельцу, в том числе и на основании договора фрахтования.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уведомление об аннулировании разрешения и необходимости незамедлительного оставления казахстанского сектора Каспийского моря после доставки адресату груза, находящегося на борту иностранного судна, вручается непосредственно судовладельцу или его представителю, либо направляется судовладельцу по почте или факсимильной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уведомления направляется в Пограничную службу Комитета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уведомления направляются в срок не более трех рабочих дней с момента возникновения оснований для аннулирования разрешения.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