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0de4" w14:textId="6130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2005 года N 1102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Южно-Казахстанской области из чрезвычайного резерва Правительства Республики Казахстан для ликвидации чрезвычайных ситуаций природного и техногенного характера, предусмотренного в республиканском бюджете на 2005 год, 80000000 (восемьдесят миллионов) тенге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отводу шахтных вод с рудника "Глубокий";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работ по откачке воды для поддержания уровня подземных вод ниже отметки водосливной выработки с рудника "Глубокий";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восстановительных работ в жилых домах города Кентау, пострадавших в результате повышения уровня шахтных вод с рудника "Глубокий".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Южно-Казахстанской области по итогам 2005 года представить Министерству по чрезвычайным ситуациям Республики Казахстан отчет об объемах и стоимости выполненных работ.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