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797c" w14:textId="be07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технической защите информации в Региональной антитеррористической структуре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2005 года N 1073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технической защите информации в Региональной антитеррористической структуре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Комитета национальной безопасности Республики Казахстан Шабдарбаева Амангельды Смагуловича подписать от имени Правительства Республики Казахстан Соглашение о технической защите информации в Региональной антитеррористической структуре Шанхайской организации сотрудничества, разрешив вносить в него изменения и дополнения, не имеющие принципиального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2 внесены изменения постановлением Правительства РК от 30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технической защите информации в Региональной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антитеррористической структуре Шанхайской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Шанхайской организации сотрудничества (далее - правительства) и Шанхайская организация сотрудничества (далее - ШОС),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 между государствами-членами Шанхайской организации сотрудничества о Региональной антитеррористической структуре от 7 июня 2002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 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банке данных Региональной антитеррористической структуры Шанхайской организации сотрудничества от 17 июня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техническую защиту информации в Региональной антитеррористической структуре ШОС (далее - РАТС ШОС),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соответствии с национальным законодательством и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применяемые в нем термины и понятия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- секретная информация, как она определена в статье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защита информации - комплекс мероприятий по предотвращению утечки информации по техническим каналам, несанкционированного доступа к ней, по предупреждению воздействий с целью разрушения (уничтожения) или искажения информации в процессе ее создания, хранения, обработки и 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технической защиты информации - программные и аппаратные средства, предназначенные для защиты информации на объектах и в системах различного назначения, а также средства контроля эффективности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технический контроль - контроль состояния защищенности объектов и систем различного назначения от несанкционированного доступа к информации, в том числе с использованием технических средств.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строят свои отношения в области технической защиты информации на основе взаимного уважения интересов и признания прав собственности на результаты интеллектуальной деятельности.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эксперты Сторон разрабатывают и представляют Исполнительному комитету РАТС ШОС предложения по конкретным мерам технической защиты информации в РАТС ШОС в виде технических заданий, требований и других документов для согласования со Сторонами и принятия решений в соответствии с правилами и процедурами ШОС.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сотрудничают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правовых, нормативных и методических документов для РАТС ШОС в области технической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переподготовка и повышение квалификации специалистов Сторон на основе разработанных квалификационных требований по технической защите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производство, поставка в РАТС ШОС образцов научно-технической продукции и средств технической защиты информации и их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 РАТС ШОС по комплексному техническому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совместных научных конференций, симпозиумов, выставок по вопросам технической защиты информации.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в течение 30 дней после выполнения внутригосударственных процедур, необходимых для вступления в силу настоящего Соглашения, уведомляют депозитария в письменной форме о компетентных органах, ответственных за реализацию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ШОС органом, ответственным за реализацию настоящего Соглашения, является РАТС ШОС.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Исполнительный комитет РАТС ШОС совместно с экспертами Сторон в соответствии с Соглашением о порядке формирования и исполнения бюджета ШОС от 29 мая 2003 года готовит предложения на следующий финансовый год по номенклатуре и объемам средств технической защиты информации, необходимых приборов, оборудования, материалов и комплектующих изделий к ним для РАТС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бюджета ШОС на очередной финансовый год Исполнительный комитет РАТС ШОС совместно с экспертами Сторон определяет поставщиков средств технической защиты информации, необходимых приборов, оборудования, материалов и комплектующих изделий к ним, и на тендерной основе заключает соответствующие договоры (контракты).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самостоятельно несут все расходы, возникающие на территориях своих государств, в связи с реализацией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обеспечение технической защиты информации в РАТС ШОС осуществляются из бюджета ШОС.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Техническая защита информации в РАТС ШОС осуществляется в соответствии с требованиями по технической защите информации, утверждаемыми советом РАТС ШОС.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Технический контроль за соблюдением в РАТС ШОС норм по технической защите информации при разработке и эксплуатации защищенных объектов и систем, используемых в интересах РАТС ШОС, осуществляется группой экспертов Сторон, действующей в соответствии с положением о ней, утверждаемым советом РАТС ШОС, с привлечением, при необходимости, специалистов организации-разработчика средств технической защиты информации.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Ответственность за обеспечение технической защиты информации в РАТС ШОС возлагается на директора Исполнительного комитета РАТС ШОС.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выявления факта нарушения требований по технической защите информации в РАТС ШОС Стороны проводят консультации, осуществляют разбирательства в соответствии с национальным законодательством и правилами, действующими в РАТС ШОС, и информируют друг друга в письменной форме через Исполнительный комитет РАТС ШОС об их результатах.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Расследование фактов несанкционированного распространения информации, связанных с нарушением требований по технической защите информации, осуществляется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Соглашения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или применения настоящего Соглашения разрешаются путем переговоров или консультаций между Сторонами.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Рабочими языками при осуществлении сотрудничества в рамках настоящего Соглашения являются русский и китайский языки.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с согласия Сторон могут быть внесены изменения, оформляемые в виде протоколов, которые являются неотъемлемыми частями настоящего Соглашения и вступают в силу в порядке, установленном статьей 15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на 30-й день с даты получения депозитарием последнего из уведомлений в письменной форме правительств о выполнении ими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Секретариат Шанхайской организации сотрудничества. Официальные копии настоящего Соглашения рассылаются депозитарием правительствам в течение 15 дней с даты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в течение 15 дней с даты получения уведомления от правительства об определении им компетентном органе, упомянутом в абзаце 1 статьи 5 настоящего Соглашения, сообщает другим правительствам о его наименовании.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открыто для присоединения правительств других государств, являющихся участниками Шанхайской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 о борьбе с терроризмом, сепаратизмом и экстремизмом от 15 июня 2001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присоединившегося правительства настоящее Соглашение вступает в силу на 30-й день с даты получения депозитарием документа о его присоединении.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Настоящее Соглашение остается в силе до момента прекращения действия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__________ "__" ________ 200_ года в одном подлинном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Шанхайскую организацию сотрудничества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