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ac3a" w14:textId="9d6a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поручительства государства в рамках Концессионного соглашения по строительству и эксплуатации новой железнодорожной линии "станция Шар - Усть-Каменогорск"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2005 года N 875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Договора поручительства в рамках "Концессионного соглашения по строительству и эксплуатации новой железнодорожной линии "станция Шар - Усть-Каменогорск" (далее - Объект).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Министерство финансов Республики Казахстан от имени Правительства Республики Казахстан заключить Договор поручительства в сумме, соответствующей стоимости передаваемого государству Объекта и не превышающей 21427000000 (двадцать один миллиард четыреста двадцать семь миллионов) тенге и вознаграждения (интереса), начисленного на размещенные облигации за период обращения инфраструктурных облигаций, выпущенных в период строительства объекта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17 августа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августа 2005 года N 875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поручительства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Астана                               "__"________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в лице Министерства финансов Республики Казахстан, именуемое в дальнейшем "Поручитель" и акционерное общество "АТФ Банк", именуемое в дальнейшем "Представитель держателей облигаций", далее совместно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января 2005 года N 21 "О мерах по строительству новой железнодорожной линии "станция Шар - Усть-Каменогорск";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июля 2005 года N 668 "О заключении Концессионного соглашения по строительству и эксплуатации новой железнодорожной линии "станция Шар - Усть-Каменогорск";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Правительства Республики Казахстан от ____ N ___ "О предоставлении поручительства государства в рамках Концессионного соглашения по реализации проекта "Строительство новой железнодорожной линии "станция Шар - Усть-Каменогорск",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заключили настоящий Договор поручительства в пользу держателей инфраструктурных облигаций, выпущенных акционерным обществом "Досжан темір жолы" (далее - Эмитент), находящимся по адресу: город Алматы, улица Зенкова, 80, индекс 050010, для финансирования строительства новой железнодорожной линии "станция Шар - Усть-Каменогорск" (далее - Договор).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Понятия и термины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Термины, указанные в настоящем поручительстве с заглавной буквы, но иначе не определенные в настоящем поручительстве, имеют значения, определенные в Концессионном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Заимодатель - лицо, приобретшее инфраструктурные облигации, выпущенные Эмитентом для финансирования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"Заимодатель" включает в себя любых последующих правопреемников и цессионариев в соответствии с их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 - проект строительства новой железнодорожной линии "Шар - Усть-Каменогорск" в рамках Концессионного соглашения, заключенного между Министерством транспорта и коммуникаций Республики Казахстан и Эмитентом.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Облигационный займ - займ, привлеченный Эмитентом путем выпуска инфраструктурных облигаций для финансирования Проекта.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Предмет договора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Поручитель несет субсидиарную ответственность за исполнение обязательства Эмитента в сумме, соответствующей стоимости передаваемого государству объекта и не превышающей 21427000000 (двадцать один миллиард четыреста двадцать семь миллионов) тенге и вознаграждения (интереса), начисленного на размещенные облигации за период обращения инфраструктурных облигаций, выпущенных в период строительства объекта Концессии.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 с изменениями, внесенными постановлением Правительства РК от 17 августа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могут быть представлены Поручителю в любое время до даты, наступающей через 60 (шестьдесят) календарных дней после наступления даты погашения (как определено в проспекте эмиссии) по месту нахождения Поручителя. При представлении требования до даты истечения действия настоящее поручительство остается в силе (в том числе и после даты истечения срока действия) до полной выплаты требования Поручителем. После даты истечения срока действия, если никакого требования не было представлено Поручителю, действие поручительства истекает.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17 августа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и обязанности Сторон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Поручитель имеет право по исполнении Поручителем обязательства получить от Представителя держателей облигаций документы, удостоверяющие требование к Эмитенту.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требованию Представителя держателей облигаций уплатить Заимодателям сумму, невыплаченную Эмитентом по условиям Облигационного займа, соответствующую стоимости передаваемого государству объекта и не превышающую сумму поручительства, предусмотренную в пункте 1 главы 2 настоящего Договора. При этом Поручитель признает, что требования по настоящему Поручительству могут предъявляться один или более раз на невыплаченную сумму;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выплатить сумму, невыплаченную Эмитентом по условиям Облигационного займа, в течение 30 (тридцати) календарных дней после получения требования Представителя держателей облигаций в пределах суммы, не превышающей сумму поручительства.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Представитель держателей облигаций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требовать от Поручителя исполнения обязательств по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предъявить требование в неисполненной части к Поручителю, если Эмитент отказался удовлетворить или не исполнил полностью обязательство в дату погашения или в дату выплаты вознаграждения, определенную в проспекте эмиссии, или Представитель держателей облигаций не получил от него в разумный срок ответ на предъявленное требование.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постановлением Правительства РК от 17 августа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Представитель держателей облигаций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предъявления требований к Поручителю предъявить требования к Эмитенту;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предъявления требований к Поручителю принять разумные меры к удовлетворению требования Эмитентом;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исполнении Поручителем обязательства вручить Поручителю документы, удостоверяющие требование к Эмитенту.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Срок действия Договора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вступает в силу с момента его регистрации в установленном законодательством порядке и действует до полного исполнения обязательств по Облигационному займу и по Договору.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Прочие условия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Все требования, сообщения и уведомления по Договору составляются в письменной форме и считаются полученными в день доставки или в указанный день (если этот день указан в уведомлении) в зависимости от того, какая из этих дат наступит позднее.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Односторонний отказ от исполнения Договора, одностороннее изменение и (или) дополнения Договора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реорганизации Сторон все обязательства по Договору переходят к их правопреемникам.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споры и разногласия между Сторонами, возникающие из Договора или связанные с ним, разрешаются путем переговоров Сторон. В случае недостижения согласия споры разрешаются в судебном порядке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составлен в двух экземплярах на государственном и русском языках, имеющих одинаковую юридическую силу, по одному экземпляру для каждой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Юридические адреса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банковские реквизиты Сторон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Поручитель:                    Представитель держателей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облигаций: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                  АО "АТФБанк"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Министерства финансов   г. Алматы, ул. Фурманова, 100,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индекс 050000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010000, г. Астана              РНН 600900079718,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пр. Победы 11                  кор. счет N 800161226 в УПС НБ 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 Министерств                БИК 190201125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БИК 195301070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 032200000017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финансов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Правления АО "АТФБанк"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А. Дунаев                      Т. Исатаев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