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c988" w14:textId="112c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февраля 2004 года N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2005 года N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февраля 2004 года N 156 "О некоторых вопросах по формированию сверхустановленного объема дизельного топлива в государственном резерве".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